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459" w:tblpY="-44"/>
        <w:tblW w:w="9463" w:type="dxa"/>
        <w:tblLook w:val="04A0" w:firstRow="1" w:lastRow="0" w:firstColumn="1" w:lastColumn="0" w:noHBand="0" w:noVBand="1"/>
      </w:tblPr>
      <w:tblGrid>
        <w:gridCol w:w="2249"/>
        <w:gridCol w:w="7214"/>
      </w:tblGrid>
      <w:tr w:rsidR="004D5C6E" w:rsidRPr="005D709D" w14:paraId="1965E872" w14:textId="77777777" w:rsidTr="004D5C6E">
        <w:trPr>
          <w:trHeight w:val="1116"/>
        </w:trPr>
        <w:tc>
          <w:tcPr>
            <w:tcW w:w="2249" w:type="dxa"/>
            <w:shd w:val="clear" w:color="auto" w:fill="auto"/>
          </w:tcPr>
          <w:p w14:paraId="22FB18AE" w14:textId="77777777" w:rsidR="004D5C6E" w:rsidRPr="004D5C6E" w:rsidRDefault="004D5C6E" w:rsidP="004D5C6E">
            <w:pPr>
              <w:pStyle w:val="a4"/>
              <w:rPr>
                <w:rFonts w:asciiTheme="minorHAnsi" w:hAnsiTheme="minorHAnsi" w:cstheme="minorHAnsi"/>
                <w:sz w:val="22"/>
                <w:szCs w:val="22"/>
              </w:rPr>
            </w:pPr>
            <w:r w:rsidRPr="004D5C6E">
              <w:rPr>
                <w:rFonts w:asciiTheme="minorHAnsi" w:hAnsiTheme="minorHAnsi" w:cstheme="minorHAnsi"/>
                <w:noProof/>
                <w:sz w:val="22"/>
                <w:szCs w:val="22"/>
              </w:rPr>
              <w:drawing>
                <wp:inline distT="0" distB="0" distL="0" distR="0" wp14:anchorId="2585C52E" wp14:editId="17EA3DF2">
                  <wp:extent cx="1031240" cy="1097280"/>
                  <wp:effectExtent l="0" t="0" r="0" b="0"/>
                  <wp:docPr id="1" name="Picture 1" descr="pelo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elops"/>
                          <pic:cNvPicPr>
                            <a:picLocks noChangeAspect="1" noChangeArrowheads="1"/>
                          </pic:cNvPicPr>
                        </pic:nvPicPr>
                        <pic:blipFill>
                          <a:blip r:embed="rId8"/>
                          <a:stretch>
                            <a:fillRect/>
                          </a:stretch>
                        </pic:blipFill>
                        <pic:spPr bwMode="auto">
                          <a:xfrm>
                            <a:off x="0" y="0"/>
                            <a:ext cx="1031240" cy="1097280"/>
                          </a:xfrm>
                          <a:prstGeom prst="rect">
                            <a:avLst/>
                          </a:prstGeom>
                        </pic:spPr>
                      </pic:pic>
                    </a:graphicData>
                  </a:graphic>
                </wp:inline>
              </w:drawing>
            </w:r>
            <w:bookmarkStart w:id="0" w:name="_GoBack111"/>
            <w:bookmarkStart w:id="1" w:name="__UnoMark__37_277714641"/>
            <w:bookmarkStart w:id="2" w:name="__UnoMark__81_1530474312"/>
            <w:bookmarkEnd w:id="0"/>
            <w:bookmarkEnd w:id="1"/>
            <w:bookmarkEnd w:id="2"/>
          </w:p>
        </w:tc>
        <w:tc>
          <w:tcPr>
            <w:tcW w:w="7214" w:type="dxa"/>
            <w:shd w:val="clear" w:color="auto" w:fill="auto"/>
          </w:tcPr>
          <w:p w14:paraId="15EE965E" w14:textId="77777777" w:rsidR="004D5C6E" w:rsidRPr="004D5C6E" w:rsidRDefault="004D5C6E" w:rsidP="004D5C6E">
            <w:pPr>
              <w:tabs>
                <w:tab w:val="left" w:pos="2880"/>
                <w:tab w:val="center" w:pos="4153"/>
              </w:tabs>
              <w:rPr>
                <w:rFonts w:asciiTheme="minorHAnsi" w:hAnsiTheme="minorHAnsi" w:cstheme="minorHAnsi"/>
                <w:sz w:val="22"/>
                <w:szCs w:val="22"/>
              </w:rPr>
            </w:pPr>
            <w:bookmarkStart w:id="3" w:name="__UnoMark__84_1530474312"/>
            <w:bookmarkEnd w:id="3"/>
            <w:r w:rsidRPr="004D5C6E">
              <w:rPr>
                <w:rFonts w:asciiTheme="minorHAnsi" w:hAnsiTheme="minorHAnsi" w:cstheme="minorHAnsi"/>
                <w:b/>
                <w:smallCaps/>
                <w:color w:val="17365D" w:themeColor="text2" w:themeShade="BF"/>
                <w:sz w:val="22"/>
                <w:szCs w:val="22"/>
              </w:rPr>
              <w:t>ΕΛΛΗΝΙΚΗ ΔΗΜΟΚΡΑΤΙΑ</w:t>
            </w:r>
          </w:p>
          <w:p w14:paraId="7D0B4EBD" w14:textId="77777777" w:rsidR="004D5C6E" w:rsidRPr="004D5C6E" w:rsidRDefault="004D5C6E" w:rsidP="004D5C6E">
            <w:pPr>
              <w:rPr>
                <w:rFonts w:asciiTheme="minorHAnsi" w:hAnsiTheme="minorHAnsi" w:cstheme="minorHAnsi"/>
                <w:sz w:val="22"/>
                <w:szCs w:val="22"/>
              </w:rPr>
            </w:pPr>
            <w:r w:rsidRPr="004D5C6E">
              <w:rPr>
                <w:rFonts w:asciiTheme="minorHAnsi" w:hAnsiTheme="minorHAnsi" w:cstheme="minorHAnsi"/>
                <w:b/>
                <w:smallCaps/>
                <w:color w:val="17365D" w:themeColor="text2" w:themeShade="BF"/>
                <w:sz w:val="22"/>
                <w:szCs w:val="22"/>
              </w:rPr>
              <w:t xml:space="preserve">ΠΑΝΕΠΙΣΤΗΜΙΟ ΠΕΛΟΠΟΝΝΗΣΟΥ    </w:t>
            </w:r>
          </w:p>
          <w:p w14:paraId="35D8AA83" w14:textId="77777777" w:rsidR="004D5C6E" w:rsidRPr="004D5C6E" w:rsidRDefault="004D5C6E" w:rsidP="004D5C6E">
            <w:pPr>
              <w:rPr>
                <w:rFonts w:asciiTheme="minorHAnsi" w:hAnsiTheme="minorHAnsi" w:cstheme="minorHAnsi"/>
                <w:b/>
                <w:smallCaps/>
                <w:color w:val="17365D" w:themeColor="text2" w:themeShade="BF"/>
                <w:sz w:val="22"/>
                <w:szCs w:val="22"/>
              </w:rPr>
            </w:pPr>
            <w:r w:rsidRPr="004D5C6E">
              <w:rPr>
                <w:rFonts w:asciiTheme="minorHAnsi" w:hAnsiTheme="minorHAnsi" w:cstheme="minorHAnsi"/>
                <w:b/>
                <w:smallCaps/>
                <w:noProof/>
                <w:color w:val="17365D" w:themeColor="text2" w:themeShade="BF"/>
                <w:sz w:val="22"/>
                <w:szCs w:val="22"/>
              </w:rPr>
              <mc:AlternateContent>
                <mc:Choice Requires="wps">
                  <w:drawing>
                    <wp:anchor distT="0" distB="0" distL="0" distR="0" simplePos="0" relativeHeight="251658240" behindDoc="1" locked="0" layoutInCell="1" allowOverlap="1" wp14:anchorId="1057244A" wp14:editId="7A17E746">
                      <wp:simplePos x="0" y="0"/>
                      <wp:positionH relativeFrom="column">
                        <wp:posOffset>-6985</wp:posOffset>
                      </wp:positionH>
                      <wp:positionV relativeFrom="paragraph">
                        <wp:posOffset>69215</wp:posOffset>
                      </wp:positionV>
                      <wp:extent cx="4485005" cy="7620"/>
                      <wp:effectExtent l="10160" t="15875" r="12065" b="16510"/>
                      <wp:wrapNone/>
                      <wp:docPr id="2" name="AutoShape 6"/>
                      <wp:cNvGraphicFramePr/>
                      <a:graphic xmlns:a="http://schemas.openxmlformats.org/drawingml/2006/main">
                        <a:graphicData uri="http://schemas.microsoft.com/office/word/2010/wordprocessingShape">
                          <wps:wsp>
                            <wps:cNvSpPr/>
                            <wps:spPr>
                              <a:xfrm flipV="1">
                                <a:off x="0" y="0"/>
                                <a:ext cx="4484520" cy="6840"/>
                              </a:xfrm>
                              <a:custGeom>
                                <a:avLst/>
                                <a:gdLst/>
                                <a:ahLst/>
                                <a:cxnLst/>
                                <a:rect l="l" t="t" r="r" b="b"/>
                                <a:pathLst>
                                  <a:path w="21600" h="21600">
                                    <a:moveTo>
                                      <a:pt x="0" y="0"/>
                                    </a:moveTo>
                                    <a:lnTo>
                                      <a:pt x="21600" y="21600"/>
                                    </a:lnTo>
                                  </a:path>
                                </a:pathLst>
                              </a:custGeom>
                              <a:noFill/>
                              <a:ln w="19080">
                                <a:solidFill>
                                  <a:srgbClr val="C5361C"/>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CDDC299" id="AutoShape 6" o:spid="_x0000_s1026" style="position:absolute;margin-left:-.55pt;margin-top:5.45pt;width:353.15pt;height:.6pt;flip:y;z-index:-251658240;visibility:visible;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xCvDQIAAKsEAAAOAAAAZHJzL2Uyb0RvYy54bWysVMGO2yAQvVfqPyDujZ00G6VRnD1ktb1U&#10;bdXd9k4wxEiYQUDi5O87jGMn3Z52tRc0ZmYe770Br+9PrWVHFaIBV/HppORMOQm1cfuK/35+/LTk&#10;LCbhamHBqYqfVeT3m48f1p1fqRk0YGsVGIK4uOp8xZuU/KooomxUK+IEvHKY1BBakfAz7Is6iA7R&#10;W1vMynJRdBBqH0CqGHH3oU/yDeFrrWT6oXVUidmKI7dEa6B1l9disxarfRC+MfJCQ7yBRSuMw0NH&#10;qAeRBDsE8x9Ua2SACDpNJLQFaG2kIg2oZlq+UPPUCK9IC5oT/WhTfD9Y+f345H8GtKHzcRUxzCpO&#10;OrRMW+P/4ExJFzJlJ7LtPNqmTolJ3JzPl/O7GborMbdYzsnVokfJaPIQ01cFbY7F8VtMven1EIlm&#10;iOTJDWHA0eWhWRpa4gyHFjjDoe36oXmRcl8GzSHrKj6bLkqk0QxRzrVwVM9AVemFAqR4zVp3W3VB&#10;Qj19hIyxuq/BIB9IOyMJ3LyV6eDRWEs6rcvUpl/KZUlORrCmztnMKYb9bmsDOwqUur37vJhuszpE&#10;+6cswMHVAwdMX2dFUTpbldGs+6U0MzUNiuDlBb+/8fgk0Z7h3pMgbMiFGvm8svfSkrsVPbRX9o9N&#10;dD64NPa3xkEgG27U5XAH9ZnuKhmAL4Kcurze/ORuv8mm6z9m8xcAAP//AwBQSwMEFAAGAAgAAAAh&#10;AEzKt+7dAAAACAEAAA8AAABkcnMvZG93bnJldi54bWxMj8FOwzAQRO9I/IO1SNxaO6mgNI1TISAH&#10;UC+EfoAbb5NAvI5itw18PcupHHdmNPsm30yuFyccQ+dJQzJXIJBqbztqNOw+ytkDiBANWdN7Qg3f&#10;GGBTXF/lJrP+TO94qmIjuIRCZjS0MQ6ZlKFu0Zkw9wMSewc/OhP5HBtpR3PmctfLVKl76UxH/KE1&#10;Az61WH9VR6fh+RU/Y+oWb+XSbreHVfnyUy2U1rc30+MaRMQpXsLwh8/oUDDT3h/JBtFrmCUJJ1lX&#10;KxDsL9VdCmLPQpqALHL5f0DxCwAA//8DAFBLAQItABQABgAIAAAAIQC2gziS/gAAAOEBAAATAAAA&#10;AAAAAAAAAAAAAAAAAABbQ29udGVudF9UeXBlc10ueG1sUEsBAi0AFAAGAAgAAAAhADj9If/WAAAA&#10;lAEAAAsAAAAAAAAAAAAAAAAALwEAAF9yZWxzLy5yZWxzUEsBAi0AFAAGAAgAAAAhAECDEK8NAgAA&#10;qwQAAA4AAAAAAAAAAAAAAAAALgIAAGRycy9lMm9Eb2MueG1sUEsBAi0AFAAGAAgAAAAhAEzKt+7d&#10;AAAACAEAAA8AAAAAAAAAAAAAAAAAZwQAAGRycy9kb3ducmV2LnhtbFBLBQYAAAAABAAEAPMAAABx&#10;BQAAAAA=&#10;" path="m,l21600,21600e" filled="f" strokecolor="#c5361c" strokeweight=".53mm">
                      <v:path arrowok="t"/>
                    </v:shape>
                  </w:pict>
                </mc:Fallback>
              </mc:AlternateContent>
            </w:r>
          </w:p>
          <w:p w14:paraId="54123530" w14:textId="77777777" w:rsidR="004D5C6E" w:rsidRPr="004D5C6E" w:rsidRDefault="004D5C6E" w:rsidP="004D5C6E">
            <w:pPr>
              <w:pStyle w:val="a4"/>
              <w:rPr>
                <w:rFonts w:asciiTheme="minorHAnsi" w:hAnsiTheme="minorHAnsi" w:cstheme="minorHAnsi"/>
                <w:sz w:val="22"/>
                <w:szCs w:val="22"/>
              </w:rPr>
            </w:pPr>
            <w:r w:rsidRPr="004D5C6E">
              <w:rPr>
                <w:rFonts w:asciiTheme="minorHAnsi" w:hAnsiTheme="minorHAnsi" w:cstheme="minorHAnsi"/>
                <w:b/>
                <w:smallCaps/>
                <w:color w:val="17365D" w:themeColor="text2" w:themeShade="BF"/>
                <w:sz w:val="22"/>
                <w:szCs w:val="22"/>
              </w:rPr>
              <w:t>Σχολη: ΜΗΧΑΝΙΚΩΝ</w:t>
            </w:r>
          </w:p>
          <w:p w14:paraId="68517E44" w14:textId="3A1B52D6" w:rsidR="004D5C6E" w:rsidRPr="005D709D" w:rsidRDefault="004D5C6E" w:rsidP="005D709D">
            <w:pPr>
              <w:pStyle w:val="1"/>
              <w:shd w:val="clear" w:color="auto" w:fill="FFFFFF"/>
              <w:spacing w:before="0" w:after="75"/>
              <w:rPr>
                <w:rFonts w:asciiTheme="minorHAnsi" w:hAnsiTheme="minorHAnsi" w:cstheme="minorHAnsi"/>
                <w:sz w:val="22"/>
                <w:szCs w:val="22"/>
              </w:rPr>
            </w:pPr>
            <w:r w:rsidRPr="004D5C6E">
              <w:rPr>
                <w:rFonts w:asciiTheme="minorHAnsi" w:hAnsiTheme="minorHAnsi" w:cstheme="minorHAnsi"/>
                <w:b/>
                <w:smallCaps/>
                <w:color w:val="17365D" w:themeColor="text2" w:themeShade="BF"/>
                <w:sz w:val="22"/>
                <w:szCs w:val="22"/>
              </w:rPr>
              <w:t>Τμημα: ΗΛΕΚΤΡΟΛΟΓΩΝ ΜΗΧΑΝΙΚΩΝ &amp; ΜΗΧΑΝΙΚΩΝ ΥΠΟΛΟΓΙΣΤΩΝ</w:t>
            </w:r>
            <w:r w:rsidR="00164B55">
              <w:rPr>
                <w:rFonts w:asciiTheme="minorHAnsi" w:hAnsiTheme="minorHAnsi" w:cstheme="minorHAnsi"/>
                <w:b/>
                <w:smallCaps/>
                <w:color w:val="17365D" w:themeColor="text2" w:themeShade="BF"/>
                <w:sz w:val="22"/>
                <w:szCs w:val="22"/>
              </w:rPr>
              <w:br/>
              <w:t>ΠΜΣ «</w:t>
            </w:r>
            <w:r w:rsidR="00164B55" w:rsidRPr="00164B55">
              <w:rPr>
                <w:rFonts w:asciiTheme="minorHAnsi" w:hAnsiTheme="minorHAnsi" w:cstheme="minorHAnsi"/>
                <w:b/>
                <w:smallCaps/>
                <w:color w:val="17365D" w:themeColor="text2" w:themeShade="BF"/>
                <w:sz w:val="22"/>
                <w:szCs w:val="22"/>
              </w:rPr>
              <w:t>Τεχνολογίες και Υπηρεσίες Ευφυών Συστημάτων Πληροφορικής και Επικοινωνιώ</w:t>
            </w:r>
            <w:r w:rsidR="00164B55">
              <w:rPr>
                <w:rFonts w:asciiTheme="minorHAnsi" w:hAnsiTheme="minorHAnsi" w:cstheme="minorHAnsi"/>
                <w:b/>
                <w:smallCaps/>
                <w:color w:val="17365D" w:themeColor="text2" w:themeShade="BF"/>
                <w:sz w:val="22"/>
                <w:szCs w:val="22"/>
              </w:rPr>
              <w:t>ν»</w:t>
            </w:r>
            <w:r w:rsidR="00164B55">
              <w:rPr>
                <w:rFonts w:asciiTheme="minorHAnsi" w:hAnsiTheme="minorHAnsi" w:cstheme="minorHAnsi"/>
                <w:b/>
                <w:smallCaps/>
                <w:color w:val="17365D" w:themeColor="text2" w:themeShade="BF"/>
                <w:sz w:val="22"/>
                <w:szCs w:val="22"/>
              </w:rPr>
              <w:br/>
            </w:r>
            <w:r w:rsidRPr="004D5C6E">
              <w:rPr>
                <w:rFonts w:asciiTheme="minorHAnsi" w:hAnsiTheme="minorHAnsi" w:cstheme="minorHAnsi"/>
                <w:color w:val="17365D" w:themeColor="text2" w:themeShade="BF"/>
                <w:sz w:val="22"/>
                <w:szCs w:val="22"/>
              </w:rPr>
              <w:t xml:space="preserve">Διεύθυνση: Μ. Αλεξάνδρου 1, Τηλ.:2610 - 369236, </w:t>
            </w:r>
            <w:r w:rsidR="005D709D">
              <w:rPr>
                <w:rFonts w:asciiTheme="minorHAnsi" w:hAnsiTheme="minorHAnsi" w:cstheme="minorHAnsi"/>
                <w:color w:val="17365D" w:themeColor="text2" w:themeShade="BF"/>
                <w:sz w:val="22"/>
                <w:szCs w:val="22"/>
              </w:rPr>
              <w:br/>
            </w:r>
            <w:r w:rsidR="005D709D" w:rsidRPr="005D709D">
              <w:rPr>
                <w:rFonts w:asciiTheme="minorHAnsi" w:hAnsiTheme="minorHAnsi" w:cstheme="minorHAnsi"/>
                <w:color w:val="17365D" w:themeColor="text2" w:themeShade="BF"/>
                <w:sz w:val="22"/>
                <w:szCs w:val="22"/>
                <w:lang w:val="en-US"/>
              </w:rPr>
              <w:t>email</w:t>
            </w:r>
            <w:r w:rsidRPr="005D709D">
              <w:rPr>
                <w:rFonts w:asciiTheme="minorHAnsi" w:hAnsiTheme="minorHAnsi" w:cstheme="minorHAnsi"/>
                <w:color w:val="17365D" w:themeColor="text2" w:themeShade="BF"/>
                <w:sz w:val="22"/>
                <w:szCs w:val="22"/>
              </w:rPr>
              <w:t xml:space="preserve">: </w:t>
            </w:r>
            <w:r w:rsidR="005D709D" w:rsidRPr="005D709D">
              <w:rPr>
                <w:rFonts w:asciiTheme="minorHAnsi" w:hAnsiTheme="minorHAnsi" w:cstheme="minorHAnsi"/>
                <w:color w:val="17365D" w:themeColor="text2" w:themeShade="BF"/>
                <w:sz w:val="22"/>
                <w:szCs w:val="22"/>
                <w:lang w:val="en-US"/>
              </w:rPr>
              <w:t>smart</w:t>
            </w:r>
            <w:r w:rsidR="005D709D" w:rsidRPr="005D709D">
              <w:rPr>
                <w:rFonts w:asciiTheme="minorHAnsi" w:hAnsiTheme="minorHAnsi" w:cstheme="minorHAnsi"/>
                <w:color w:val="17365D" w:themeColor="text2" w:themeShade="BF"/>
                <w:sz w:val="22"/>
                <w:szCs w:val="22"/>
              </w:rPr>
              <w:t>-</w:t>
            </w:r>
            <w:r w:rsidR="005D709D" w:rsidRPr="005D709D">
              <w:rPr>
                <w:rFonts w:asciiTheme="minorHAnsi" w:hAnsiTheme="minorHAnsi" w:cstheme="minorHAnsi"/>
                <w:color w:val="17365D" w:themeColor="text2" w:themeShade="BF"/>
                <w:sz w:val="22"/>
                <w:szCs w:val="22"/>
                <w:lang w:val="en-US"/>
              </w:rPr>
              <w:t>ICT</w:t>
            </w:r>
            <w:r w:rsidR="005D709D" w:rsidRPr="005D709D">
              <w:rPr>
                <w:rFonts w:asciiTheme="minorHAnsi" w:hAnsiTheme="minorHAnsi" w:cstheme="minorHAnsi"/>
                <w:color w:val="17365D" w:themeColor="text2" w:themeShade="BF"/>
                <w:sz w:val="22"/>
                <w:szCs w:val="22"/>
              </w:rPr>
              <w:t>.</w:t>
            </w:r>
            <w:r w:rsidR="005D709D" w:rsidRPr="005D709D">
              <w:rPr>
                <w:rFonts w:asciiTheme="minorHAnsi" w:hAnsiTheme="minorHAnsi" w:cstheme="minorHAnsi"/>
                <w:color w:val="17365D" w:themeColor="text2" w:themeShade="BF"/>
                <w:sz w:val="22"/>
                <w:szCs w:val="22"/>
                <w:lang w:val="en-US"/>
              </w:rPr>
              <w:t>ece</w:t>
            </w:r>
            <w:r w:rsidR="005D709D" w:rsidRPr="004346C0">
              <w:rPr>
                <w:rFonts w:asciiTheme="minorHAnsi" w:hAnsiTheme="minorHAnsi" w:cstheme="minorHAnsi"/>
                <w:color w:val="17365D" w:themeColor="text2" w:themeShade="BF"/>
                <w:sz w:val="22"/>
                <w:szCs w:val="22"/>
              </w:rPr>
              <w:t>@</w:t>
            </w:r>
            <w:r w:rsidR="005D709D" w:rsidRPr="005D709D">
              <w:rPr>
                <w:rFonts w:asciiTheme="minorHAnsi" w:hAnsiTheme="minorHAnsi" w:cstheme="minorHAnsi"/>
                <w:color w:val="17365D" w:themeColor="text2" w:themeShade="BF"/>
                <w:sz w:val="22"/>
                <w:szCs w:val="22"/>
                <w:lang w:val="en-US"/>
              </w:rPr>
              <w:t>uop</w:t>
            </w:r>
            <w:r w:rsidR="005D709D" w:rsidRPr="005D709D">
              <w:rPr>
                <w:rFonts w:asciiTheme="minorHAnsi" w:hAnsiTheme="minorHAnsi" w:cstheme="minorHAnsi"/>
                <w:color w:val="17365D" w:themeColor="text2" w:themeShade="BF"/>
                <w:sz w:val="22"/>
                <w:szCs w:val="22"/>
              </w:rPr>
              <w:t>.</w:t>
            </w:r>
            <w:r w:rsidR="005D709D" w:rsidRPr="005D709D">
              <w:rPr>
                <w:rFonts w:asciiTheme="minorHAnsi" w:hAnsiTheme="minorHAnsi" w:cstheme="minorHAnsi"/>
                <w:color w:val="17365D" w:themeColor="text2" w:themeShade="BF"/>
                <w:sz w:val="22"/>
                <w:szCs w:val="22"/>
                <w:lang w:val="en-US"/>
              </w:rPr>
              <w:t>gr</w:t>
            </w:r>
          </w:p>
        </w:tc>
      </w:tr>
    </w:tbl>
    <w:p w14:paraId="75932CE9" w14:textId="77777777" w:rsidR="00C35044" w:rsidRPr="005D709D" w:rsidRDefault="00C35044">
      <w:pPr>
        <w:pStyle w:val="aa"/>
        <w:rPr>
          <w:rFonts w:asciiTheme="minorHAnsi" w:hAnsiTheme="minorHAnsi" w:cstheme="minorHAnsi"/>
          <w:sz w:val="22"/>
          <w:szCs w:val="22"/>
        </w:rPr>
      </w:pPr>
    </w:p>
    <w:p w14:paraId="2A2EDC22" w14:textId="709AC169" w:rsidR="00C35044" w:rsidRPr="004D5C6E" w:rsidRDefault="004D5C6E" w:rsidP="004D5C6E">
      <w:pPr>
        <w:pStyle w:val="aa"/>
        <w:jc w:val="center"/>
        <w:rPr>
          <w:rFonts w:asciiTheme="minorHAnsi" w:hAnsiTheme="minorHAnsi" w:cstheme="minorHAnsi"/>
          <w:b/>
          <w:sz w:val="28"/>
          <w:szCs w:val="22"/>
        </w:rPr>
      </w:pPr>
      <w:r w:rsidRPr="004D5C6E">
        <w:rPr>
          <w:rFonts w:asciiTheme="minorHAnsi" w:hAnsiTheme="minorHAnsi" w:cstheme="minorHAnsi"/>
          <w:b/>
          <w:sz w:val="28"/>
          <w:szCs w:val="22"/>
        </w:rPr>
        <w:t xml:space="preserve">ΠΕΡΙΓΡΑΦΗ ΠΡΟΤΕΙΝΟΜΕΝΟΥ ΘΕΜΑΤΟΣ </w:t>
      </w:r>
      <w:r w:rsidR="00164B55">
        <w:rPr>
          <w:rFonts w:asciiTheme="minorHAnsi" w:hAnsiTheme="minorHAnsi" w:cstheme="minorHAnsi"/>
          <w:b/>
          <w:sz w:val="28"/>
          <w:szCs w:val="22"/>
        </w:rPr>
        <w:t>ΜΕΤΑ</w:t>
      </w:r>
      <w:r w:rsidRPr="004D5C6E">
        <w:rPr>
          <w:rFonts w:asciiTheme="minorHAnsi" w:hAnsiTheme="minorHAnsi" w:cstheme="minorHAnsi"/>
          <w:b/>
          <w:sz w:val="28"/>
          <w:szCs w:val="22"/>
        </w:rPr>
        <w:t>ΠΤΥΧΙΑΚΗΣ ΕΡΓΑΣΙΑΣ</w:t>
      </w:r>
    </w:p>
    <w:tbl>
      <w:tblPr>
        <w:tblW w:w="9209" w:type="dxa"/>
        <w:jc w:val="center"/>
        <w:tblLook w:val="01E0" w:firstRow="1" w:lastRow="1" w:firstColumn="1" w:lastColumn="1" w:noHBand="0" w:noVBand="0"/>
      </w:tblPr>
      <w:tblGrid>
        <w:gridCol w:w="1526"/>
        <w:gridCol w:w="3259"/>
        <w:gridCol w:w="1132"/>
        <w:gridCol w:w="3292"/>
      </w:tblGrid>
      <w:tr w:rsidR="00C35044" w:rsidRPr="0012685C" w14:paraId="66AB78D7" w14:textId="77777777">
        <w:trPr>
          <w:jc w:val="center"/>
        </w:trPr>
        <w:tc>
          <w:tcPr>
            <w:tcW w:w="9208" w:type="dxa"/>
            <w:gridSpan w:val="4"/>
            <w:tcBorders>
              <w:top w:val="single" w:sz="4" w:space="0" w:color="000000"/>
              <w:left w:val="single" w:sz="4" w:space="0" w:color="000000"/>
              <w:bottom w:val="single" w:sz="4" w:space="0" w:color="000000"/>
              <w:right w:val="single" w:sz="4" w:space="0" w:color="000000"/>
            </w:tcBorders>
            <w:shd w:val="clear" w:color="auto" w:fill="auto"/>
          </w:tcPr>
          <w:p w14:paraId="62BFD6FF" w14:textId="0A1A89F5" w:rsidR="00C35044" w:rsidRPr="00657C5F" w:rsidRDefault="004D5C6E">
            <w:pPr>
              <w:pStyle w:val="a3"/>
              <w:spacing w:before="120" w:line="276" w:lineRule="auto"/>
              <w:jc w:val="left"/>
              <w:outlineLvl w:val="0"/>
              <w:rPr>
                <w:rFonts w:asciiTheme="minorHAnsi" w:hAnsiTheme="minorHAnsi" w:cstheme="minorHAnsi"/>
                <w:b w:val="0"/>
                <w:bCs w:val="0"/>
                <w:sz w:val="22"/>
                <w:szCs w:val="22"/>
                <w:lang w:eastAsia="en-US"/>
              </w:rPr>
            </w:pPr>
            <w:r>
              <w:rPr>
                <w:rFonts w:asciiTheme="minorHAnsi" w:hAnsiTheme="minorHAnsi" w:cstheme="minorHAnsi"/>
                <w:sz w:val="22"/>
                <w:szCs w:val="22"/>
                <w:lang w:eastAsia="en-US"/>
              </w:rPr>
              <w:t>Τίτλος</w:t>
            </w:r>
            <w:bookmarkStart w:id="4" w:name="_Toc498160628"/>
            <w:r w:rsidR="00DD1595" w:rsidRPr="0012685C">
              <w:rPr>
                <w:rFonts w:asciiTheme="minorHAnsi" w:hAnsiTheme="minorHAnsi" w:cstheme="minorHAnsi"/>
                <w:sz w:val="22"/>
                <w:szCs w:val="22"/>
                <w:lang w:eastAsia="en-US"/>
              </w:rPr>
              <w:t xml:space="preserve">: </w:t>
            </w:r>
            <w:bookmarkEnd w:id="4"/>
            <w:r w:rsidR="0012685C">
              <w:rPr>
                <w:rFonts w:asciiTheme="minorHAnsi" w:hAnsiTheme="minorHAnsi" w:cstheme="minorHAnsi"/>
                <w:b w:val="0"/>
                <w:bCs w:val="0"/>
                <w:sz w:val="22"/>
                <w:szCs w:val="22"/>
                <w:lang w:eastAsia="en-US"/>
              </w:rPr>
              <w:t xml:space="preserve">Εφαρμογή και αξιολόγηση </w:t>
            </w:r>
            <w:r w:rsidR="00657C5F">
              <w:rPr>
                <w:rFonts w:asciiTheme="minorHAnsi" w:hAnsiTheme="minorHAnsi" w:cstheme="minorHAnsi"/>
                <w:b w:val="0"/>
                <w:bCs w:val="0"/>
                <w:sz w:val="22"/>
                <w:szCs w:val="22"/>
                <w:lang w:eastAsia="en-US"/>
              </w:rPr>
              <w:t>τεχνικών επαύξησης δεδομένων</w:t>
            </w:r>
            <w:r w:rsidR="0012685C" w:rsidRPr="0012685C">
              <w:rPr>
                <w:rFonts w:asciiTheme="minorHAnsi" w:hAnsiTheme="minorHAnsi" w:cstheme="minorHAnsi"/>
                <w:b w:val="0"/>
                <w:bCs w:val="0"/>
                <w:sz w:val="22"/>
                <w:szCs w:val="22"/>
                <w:lang w:eastAsia="en-US"/>
              </w:rPr>
              <w:t xml:space="preserve"> </w:t>
            </w:r>
            <w:r w:rsidR="00657C5F">
              <w:rPr>
                <w:rFonts w:asciiTheme="minorHAnsi" w:hAnsiTheme="minorHAnsi" w:cstheme="minorHAnsi"/>
                <w:b w:val="0"/>
                <w:bCs w:val="0"/>
                <w:sz w:val="22"/>
                <w:szCs w:val="22"/>
                <w:lang w:eastAsia="en-US"/>
              </w:rPr>
              <w:t>για τη βελτίωση της απόδοσης αλγορίθμων μηχανικής μάθησης στην</w:t>
            </w:r>
            <w:r w:rsidR="0012685C">
              <w:rPr>
                <w:rFonts w:asciiTheme="minorHAnsi" w:hAnsiTheme="minorHAnsi" w:cstheme="minorHAnsi"/>
                <w:b w:val="0"/>
                <w:bCs w:val="0"/>
                <w:sz w:val="22"/>
                <w:szCs w:val="22"/>
                <w:lang w:eastAsia="en-US"/>
              </w:rPr>
              <w:t xml:space="preserve"> ορθοπεδική αποκατάσταση</w:t>
            </w:r>
          </w:p>
          <w:p w14:paraId="74A7DBE3" w14:textId="77777777" w:rsidR="00C35044" w:rsidRPr="0012685C" w:rsidRDefault="00C35044">
            <w:pPr>
              <w:pStyle w:val="a3"/>
              <w:spacing w:before="120" w:line="276" w:lineRule="auto"/>
              <w:jc w:val="left"/>
              <w:outlineLvl w:val="0"/>
              <w:rPr>
                <w:rFonts w:asciiTheme="minorHAnsi" w:hAnsiTheme="minorHAnsi" w:cstheme="minorHAnsi"/>
                <w:sz w:val="22"/>
                <w:szCs w:val="22"/>
                <w:lang w:eastAsia="en-US"/>
              </w:rPr>
            </w:pPr>
          </w:p>
        </w:tc>
      </w:tr>
      <w:tr w:rsidR="00C35044" w:rsidRPr="004D5C6E" w14:paraId="7B81651E" w14:textId="77777777">
        <w:trPr>
          <w:jc w:val="center"/>
        </w:trPr>
        <w:tc>
          <w:tcPr>
            <w:tcW w:w="1525" w:type="dxa"/>
            <w:tcBorders>
              <w:top w:val="single" w:sz="4" w:space="0" w:color="000000"/>
              <w:left w:val="single" w:sz="4" w:space="0" w:color="000000"/>
              <w:bottom w:val="single" w:sz="4" w:space="0" w:color="000000"/>
            </w:tcBorders>
            <w:shd w:val="clear" w:color="auto" w:fill="auto"/>
          </w:tcPr>
          <w:p w14:paraId="5B47C72A" w14:textId="77777777" w:rsidR="00C35044" w:rsidRPr="004D5C6E" w:rsidRDefault="00DD1595">
            <w:pPr>
              <w:spacing w:before="120" w:line="276" w:lineRule="auto"/>
              <w:rPr>
                <w:rFonts w:asciiTheme="minorHAnsi" w:hAnsiTheme="minorHAnsi" w:cstheme="minorHAnsi"/>
                <w:sz w:val="22"/>
                <w:szCs w:val="22"/>
                <w:lang w:val="en-US" w:eastAsia="en-US"/>
              </w:rPr>
            </w:pPr>
            <w:r w:rsidRPr="004D5C6E">
              <w:rPr>
                <w:rFonts w:asciiTheme="minorHAnsi" w:hAnsiTheme="minorHAnsi" w:cstheme="minorHAnsi"/>
                <w:b/>
                <w:sz w:val="22"/>
                <w:szCs w:val="22"/>
                <w:lang w:eastAsia="en-US"/>
              </w:rPr>
              <w:t>Επιβλέπων:</w:t>
            </w:r>
            <w:r w:rsidRPr="004D5C6E">
              <w:rPr>
                <w:rFonts w:asciiTheme="minorHAnsi" w:hAnsiTheme="minorHAnsi" w:cstheme="minorHAnsi"/>
                <w:sz w:val="22"/>
                <w:szCs w:val="22"/>
                <w:lang w:eastAsia="en-US"/>
              </w:rPr>
              <w:t xml:space="preserve"> </w:t>
            </w:r>
          </w:p>
        </w:tc>
        <w:tc>
          <w:tcPr>
            <w:tcW w:w="3259" w:type="dxa"/>
            <w:tcBorders>
              <w:top w:val="single" w:sz="4" w:space="0" w:color="000000"/>
              <w:bottom w:val="single" w:sz="4" w:space="0" w:color="000000"/>
              <w:right w:val="single" w:sz="4" w:space="0" w:color="000000"/>
            </w:tcBorders>
            <w:shd w:val="clear" w:color="auto" w:fill="auto"/>
          </w:tcPr>
          <w:p w14:paraId="6BB08825" w14:textId="24C0A6B8" w:rsidR="00C35044" w:rsidRPr="00284AAC" w:rsidRDefault="00284AAC">
            <w:pPr>
              <w:spacing w:before="120"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Χρήστος Αντωνόπουλος</w:t>
            </w:r>
          </w:p>
        </w:tc>
        <w:tc>
          <w:tcPr>
            <w:tcW w:w="1132" w:type="dxa"/>
            <w:tcBorders>
              <w:top w:val="single" w:sz="4" w:space="0" w:color="000000"/>
              <w:left w:val="single" w:sz="4" w:space="0" w:color="000000"/>
              <w:bottom w:val="single" w:sz="4" w:space="0" w:color="000000"/>
            </w:tcBorders>
            <w:shd w:val="clear" w:color="auto" w:fill="auto"/>
          </w:tcPr>
          <w:p w14:paraId="6E63F73D" w14:textId="77777777" w:rsidR="00C35044" w:rsidRPr="004D5C6E" w:rsidRDefault="00DD1595">
            <w:pPr>
              <w:spacing w:before="120" w:line="276" w:lineRule="auto"/>
              <w:rPr>
                <w:rFonts w:asciiTheme="minorHAnsi" w:hAnsiTheme="minorHAnsi" w:cstheme="minorHAnsi"/>
                <w:b/>
                <w:sz w:val="22"/>
                <w:szCs w:val="22"/>
                <w:lang w:eastAsia="en-US"/>
              </w:rPr>
            </w:pPr>
            <w:r w:rsidRPr="004D5C6E">
              <w:rPr>
                <w:rFonts w:asciiTheme="minorHAnsi" w:hAnsiTheme="minorHAnsi" w:cstheme="minorHAnsi"/>
                <w:b/>
                <w:sz w:val="22"/>
                <w:szCs w:val="22"/>
                <w:lang w:val="en-US" w:eastAsia="en-US"/>
              </w:rPr>
              <w:t>e-mail:</w:t>
            </w:r>
          </w:p>
        </w:tc>
        <w:tc>
          <w:tcPr>
            <w:tcW w:w="3292" w:type="dxa"/>
            <w:tcBorders>
              <w:top w:val="single" w:sz="4" w:space="0" w:color="000000"/>
              <w:bottom w:val="single" w:sz="4" w:space="0" w:color="000000"/>
              <w:right w:val="single" w:sz="4" w:space="0" w:color="000000"/>
            </w:tcBorders>
            <w:shd w:val="clear" w:color="auto" w:fill="auto"/>
          </w:tcPr>
          <w:p w14:paraId="0C10CC7C" w14:textId="26457E3F" w:rsidR="00C35044" w:rsidRPr="0059341C" w:rsidRDefault="0059341C">
            <w:pPr>
              <w:spacing w:before="120" w:line="276" w:lineRule="auto"/>
              <w:rPr>
                <w:rFonts w:asciiTheme="minorHAnsi" w:hAnsiTheme="minorHAnsi" w:cstheme="minorHAnsi"/>
                <w:sz w:val="22"/>
                <w:szCs w:val="22"/>
                <w:lang w:eastAsia="en-US"/>
              </w:rPr>
            </w:pPr>
            <w:hyperlink r:id="rId9" w:history="1">
              <w:r w:rsidRPr="00671F70">
                <w:rPr>
                  <w:rStyle w:val="-0"/>
                  <w:rFonts w:asciiTheme="minorHAnsi" w:hAnsiTheme="minorHAnsi" w:cstheme="minorHAnsi"/>
                  <w:sz w:val="22"/>
                  <w:szCs w:val="22"/>
                  <w:lang w:val="en-US" w:eastAsia="en-US"/>
                </w:rPr>
                <w:t>ch</w:t>
              </w:r>
              <w:r w:rsidRPr="00671F70">
                <w:rPr>
                  <w:rStyle w:val="-0"/>
                  <w:rFonts w:asciiTheme="minorHAnsi" w:hAnsiTheme="minorHAnsi" w:cstheme="minorHAnsi"/>
                  <w:sz w:val="22"/>
                  <w:szCs w:val="22"/>
                  <w:lang w:eastAsia="en-US"/>
                </w:rPr>
                <w:t>.</w:t>
              </w:r>
              <w:r w:rsidRPr="00671F70">
                <w:rPr>
                  <w:rStyle w:val="-0"/>
                  <w:rFonts w:asciiTheme="minorHAnsi" w:hAnsiTheme="minorHAnsi" w:cstheme="minorHAnsi"/>
                  <w:sz w:val="22"/>
                  <w:szCs w:val="22"/>
                  <w:lang w:val="en-US" w:eastAsia="en-US"/>
                </w:rPr>
                <w:t>antonop</w:t>
              </w:r>
              <w:r w:rsidRPr="00671F70">
                <w:rPr>
                  <w:rStyle w:val="-0"/>
                  <w:rFonts w:asciiTheme="minorHAnsi" w:hAnsiTheme="minorHAnsi" w:cstheme="minorHAnsi"/>
                  <w:sz w:val="22"/>
                  <w:szCs w:val="22"/>
                  <w:lang w:eastAsia="en-US"/>
                </w:rPr>
                <w:t>@</w:t>
              </w:r>
              <w:r w:rsidRPr="00671F70">
                <w:rPr>
                  <w:rStyle w:val="-0"/>
                  <w:rFonts w:asciiTheme="minorHAnsi" w:hAnsiTheme="minorHAnsi" w:cstheme="minorHAnsi"/>
                  <w:sz w:val="22"/>
                  <w:szCs w:val="22"/>
                  <w:lang w:val="en-US" w:eastAsia="en-US"/>
                </w:rPr>
                <w:t>esdalab</w:t>
              </w:r>
              <w:r w:rsidRPr="00671F70">
                <w:rPr>
                  <w:rStyle w:val="-0"/>
                  <w:rFonts w:asciiTheme="minorHAnsi" w:hAnsiTheme="minorHAnsi" w:cstheme="minorHAnsi"/>
                  <w:sz w:val="22"/>
                  <w:szCs w:val="22"/>
                  <w:lang w:eastAsia="en-US"/>
                </w:rPr>
                <w:t>.</w:t>
              </w:r>
              <w:r w:rsidRPr="00671F70">
                <w:rPr>
                  <w:rStyle w:val="-0"/>
                  <w:rFonts w:asciiTheme="minorHAnsi" w:hAnsiTheme="minorHAnsi" w:cstheme="minorHAnsi"/>
                  <w:sz w:val="22"/>
                  <w:szCs w:val="22"/>
                  <w:lang w:val="en-US" w:eastAsia="en-US"/>
                </w:rPr>
                <w:t>ece</w:t>
              </w:r>
              <w:r w:rsidRPr="00671F70">
                <w:rPr>
                  <w:rStyle w:val="-0"/>
                  <w:rFonts w:asciiTheme="minorHAnsi" w:hAnsiTheme="minorHAnsi" w:cstheme="minorHAnsi"/>
                  <w:sz w:val="22"/>
                  <w:szCs w:val="22"/>
                  <w:lang w:eastAsia="en-US"/>
                </w:rPr>
                <w:t>.</w:t>
              </w:r>
              <w:r w:rsidRPr="00671F70">
                <w:rPr>
                  <w:rStyle w:val="-0"/>
                  <w:rFonts w:asciiTheme="minorHAnsi" w:hAnsiTheme="minorHAnsi" w:cstheme="minorHAnsi"/>
                  <w:sz w:val="22"/>
                  <w:szCs w:val="22"/>
                  <w:lang w:val="en-US" w:eastAsia="en-US"/>
                </w:rPr>
                <w:t>uop</w:t>
              </w:r>
              <w:r w:rsidRPr="00671F70">
                <w:rPr>
                  <w:rStyle w:val="-0"/>
                  <w:rFonts w:asciiTheme="minorHAnsi" w:hAnsiTheme="minorHAnsi" w:cstheme="minorHAnsi"/>
                  <w:sz w:val="22"/>
                  <w:szCs w:val="22"/>
                  <w:lang w:eastAsia="en-US"/>
                </w:rPr>
                <w:t>.</w:t>
              </w:r>
              <w:r w:rsidRPr="00671F70">
                <w:rPr>
                  <w:rStyle w:val="-0"/>
                  <w:rFonts w:asciiTheme="minorHAnsi" w:hAnsiTheme="minorHAnsi" w:cstheme="minorHAnsi"/>
                  <w:sz w:val="22"/>
                  <w:szCs w:val="22"/>
                  <w:lang w:val="en-US" w:eastAsia="en-US"/>
                </w:rPr>
                <w:t>gr</w:t>
              </w:r>
            </w:hyperlink>
            <w:r w:rsidRPr="0059341C">
              <w:rPr>
                <w:rFonts w:asciiTheme="minorHAnsi" w:hAnsiTheme="minorHAnsi" w:cstheme="minorHAnsi"/>
                <w:sz w:val="22"/>
                <w:szCs w:val="22"/>
                <w:lang w:eastAsia="en-US"/>
              </w:rPr>
              <w:t xml:space="preserve"> </w:t>
            </w:r>
          </w:p>
        </w:tc>
      </w:tr>
      <w:tr w:rsidR="00C35044" w:rsidRPr="004D5C6E" w14:paraId="44A8694E" w14:textId="77777777">
        <w:trPr>
          <w:jc w:val="center"/>
        </w:trPr>
        <w:tc>
          <w:tcPr>
            <w:tcW w:w="1525" w:type="dxa"/>
            <w:tcBorders>
              <w:top w:val="single" w:sz="4" w:space="0" w:color="000000"/>
              <w:left w:val="single" w:sz="4" w:space="0" w:color="000000"/>
              <w:bottom w:val="single" w:sz="4" w:space="0" w:color="000000"/>
            </w:tcBorders>
            <w:shd w:val="clear" w:color="auto" w:fill="auto"/>
          </w:tcPr>
          <w:p w14:paraId="2E113951" w14:textId="77777777" w:rsidR="00C35044" w:rsidRPr="004D5C6E" w:rsidRDefault="00C35044">
            <w:pPr>
              <w:spacing w:before="120" w:line="276" w:lineRule="auto"/>
              <w:rPr>
                <w:rFonts w:asciiTheme="minorHAnsi" w:hAnsiTheme="minorHAnsi" w:cstheme="minorHAnsi"/>
                <w:b/>
                <w:sz w:val="22"/>
                <w:szCs w:val="22"/>
                <w:lang w:eastAsia="en-US"/>
              </w:rPr>
            </w:pPr>
          </w:p>
        </w:tc>
        <w:tc>
          <w:tcPr>
            <w:tcW w:w="3259" w:type="dxa"/>
            <w:tcBorders>
              <w:top w:val="single" w:sz="4" w:space="0" w:color="000000"/>
              <w:bottom w:val="single" w:sz="4" w:space="0" w:color="000000"/>
              <w:right w:val="single" w:sz="4" w:space="0" w:color="000000"/>
            </w:tcBorders>
            <w:shd w:val="clear" w:color="auto" w:fill="auto"/>
          </w:tcPr>
          <w:p w14:paraId="65D0B75C" w14:textId="77777777" w:rsidR="00C35044" w:rsidRPr="0059341C" w:rsidRDefault="00C35044">
            <w:pPr>
              <w:spacing w:before="120" w:line="276" w:lineRule="auto"/>
              <w:rPr>
                <w:rFonts w:asciiTheme="minorHAnsi" w:hAnsiTheme="minorHAnsi" w:cstheme="minorHAnsi"/>
                <w:sz w:val="22"/>
                <w:szCs w:val="22"/>
                <w:lang w:eastAsia="en-US"/>
              </w:rPr>
            </w:pPr>
          </w:p>
        </w:tc>
        <w:tc>
          <w:tcPr>
            <w:tcW w:w="1132" w:type="dxa"/>
            <w:tcBorders>
              <w:top w:val="single" w:sz="4" w:space="0" w:color="000000"/>
              <w:left w:val="single" w:sz="4" w:space="0" w:color="000000"/>
              <w:bottom w:val="single" w:sz="4" w:space="0" w:color="000000"/>
            </w:tcBorders>
            <w:shd w:val="clear" w:color="auto" w:fill="auto"/>
          </w:tcPr>
          <w:p w14:paraId="13172395" w14:textId="245B8FC0" w:rsidR="00C35044" w:rsidRPr="004D5C6E" w:rsidRDefault="00C35044">
            <w:pPr>
              <w:spacing w:before="120" w:line="276" w:lineRule="auto"/>
              <w:rPr>
                <w:rFonts w:asciiTheme="minorHAnsi" w:hAnsiTheme="minorHAnsi" w:cstheme="minorHAnsi"/>
                <w:b/>
                <w:sz w:val="22"/>
                <w:szCs w:val="22"/>
                <w:lang w:eastAsia="en-US"/>
              </w:rPr>
            </w:pPr>
          </w:p>
        </w:tc>
        <w:tc>
          <w:tcPr>
            <w:tcW w:w="3292" w:type="dxa"/>
            <w:tcBorders>
              <w:top w:val="single" w:sz="4" w:space="0" w:color="000000"/>
              <w:bottom w:val="single" w:sz="4" w:space="0" w:color="000000"/>
              <w:right w:val="single" w:sz="4" w:space="0" w:color="000000"/>
            </w:tcBorders>
            <w:shd w:val="clear" w:color="auto" w:fill="auto"/>
          </w:tcPr>
          <w:p w14:paraId="5CD724B7" w14:textId="2AC6B6B2" w:rsidR="00C35044" w:rsidRPr="004D5C6E" w:rsidRDefault="00C35044">
            <w:pPr>
              <w:spacing w:before="120" w:line="276" w:lineRule="auto"/>
              <w:rPr>
                <w:rFonts w:asciiTheme="minorHAnsi" w:hAnsiTheme="minorHAnsi" w:cstheme="minorHAnsi"/>
                <w:sz w:val="22"/>
                <w:szCs w:val="22"/>
                <w:lang w:eastAsia="en-US"/>
              </w:rPr>
            </w:pPr>
          </w:p>
        </w:tc>
      </w:tr>
      <w:tr w:rsidR="00C35044" w:rsidRPr="004D5C6E" w14:paraId="552C1035" w14:textId="77777777">
        <w:trPr>
          <w:jc w:val="center"/>
        </w:trPr>
        <w:tc>
          <w:tcPr>
            <w:tcW w:w="9208" w:type="dxa"/>
            <w:gridSpan w:val="4"/>
            <w:tcBorders>
              <w:top w:val="single" w:sz="4" w:space="0" w:color="000000"/>
              <w:left w:val="single" w:sz="4" w:space="0" w:color="000000"/>
              <w:bottom w:val="single" w:sz="4" w:space="0" w:color="000000"/>
              <w:right w:val="single" w:sz="4" w:space="0" w:color="000000"/>
            </w:tcBorders>
            <w:shd w:val="clear" w:color="auto" w:fill="auto"/>
          </w:tcPr>
          <w:p w14:paraId="0BDCB399" w14:textId="77777777" w:rsidR="00C35044" w:rsidRPr="004D5C6E" w:rsidRDefault="00DD1595">
            <w:pPr>
              <w:spacing w:before="120" w:line="276" w:lineRule="auto"/>
              <w:jc w:val="both"/>
              <w:rPr>
                <w:rFonts w:asciiTheme="minorHAnsi" w:hAnsiTheme="minorHAnsi" w:cstheme="minorHAnsi"/>
                <w:sz w:val="22"/>
                <w:szCs w:val="22"/>
                <w:lang w:eastAsia="en-US"/>
              </w:rPr>
            </w:pPr>
            <w:r w:rsidRPr="004D5C6E">
              <w:rPr>
                <w:rFonts w:asciiTheme="minorHAnsi" w:hAnsiTheme="minorHAnsi" w:cstheme="minorHAnsi"/>
                <w:b/>
                <w:sz w:val="22"/>
                <w:szCs w:val="22"/>
                <w:lang w:eastAsia="en-US"/>
              </w:rPr>
              <w:t>Στόχοι</w:t>
            </w:r>
            <w:r w:rsidRPr="004D5C6E">
              <w:rPr>
                <w:rFonts w:asciiTheme="minorHAnsi" w:hAnsiTheme="minorHAnsi" w:cstheme="minorHAnsi"/>
                <w:sz w:val="22"/>
                <w:szCs w:val="22"/>
                <w:lang w:eastAsia="en-US"/>
              </w:rPr>
              <w:t xml:space="preserve"> </w:t>
            </w:r>
          </w:p>
          <w:p w14:paraId="5899328B" w14:textId="7DF1C234" w:rsidR="00657C5F" w:rsidRDefault="00657C5F" w:rsidP="0012685C">
            <w:pPr>
              <w:pStyle w:val="ad"/>
              <w:numPr>
                <w:ilvl w:val="0"/>
                <w:numId w:val="1"/>
              </w:numPr>
              <w:spacing w:line="276" w:lineRule="auto"/>
              <w:jc w:val="both"/>
              <w:rPr>
                <w:rFonts w:asciiTheme="minorHAnsi" w:hAnsiTheme="minorHAnsi" w:cstheme="minorHAnsi"/>
                <w:sz w:val="22"/>
                <w:szCs w:val="22"/>
                <w:lang w:eastAsia="en-US"/>
              </w:rPr>
            </w:pPr>
            <w:r w:rsidRPr="00657C5F">
              <w:rPr>
                <w:rFonts w:asciiTheme="minorHAnsi" w:hAnsiTheme="minorHAnsi" w:cstheme="minorHAnsi"/>
                <w:sz w:val="22"/>
                <w:szCs w:val="22"/>
                <w:lang w:eastAsia="en-US"/>
              </w:rPr>
              <w:t>Διερεύνηση σύγχρονων τεχνικών data augmentation για δεδομένα χρονοσειρών</w:t>
            </w:r>
            <w:r>
              <w:rPr>
                <w:rFonts w:asciiTheme="minorHAnsi" w:hAnsiTheme="minorHAnsi" w:cstheme="minorHAnsi"/>
                <w:sz w:val="22"/>
                <w:szCs w:val="22"/>
                <w:lang w:eastAsia="en-US"/>
              </w:rPr>
              <w:t xml:space="preserve"> από αισθητήρες.</w:t>
            </w:r>
          </w:p>
          <w:p w14:paraId="6E66CB5C" w14:textId="5AC7C0C2" w:rsidR="0012685C" w:rsidRDefault="00657C5F" w:rsidP="0012685C">
            <w:pPr>
              <w:pStyle w:val="ad"/>
              <w:numPr>
                <w:ilvl w:val="0"/>
                <w:numId w:val="1"/>
              </w:numPr>
              <w:spacing w:line="276" w:lineRule="auto"/>
              <w:jc w:val="both"/>
              <w:rPr>
                <w:rFonts w:asciiTheme="minorHAnsi" w:hAnsiTheme="minorHAnsi" w:cstheme="minorHAnsi"/>
                <w:sz w:val="22"/>
                <w:szCs w:val="22"/>
                <w:lang w:eastAsia="en-US"/>
              </w:rPr>
            </w:pPr>
            <w:r w:rsidRPr="00657C5F">
              <w:rPr>
                <w:rFonts w:asciiTheme="minorHAnsi" w:hAnsiTheme="minorHAnsi" w:cstheme="minorHAnsi"/>
                <w:sz w:val="22"/>
                <w:szCs w:val="22"/>
                <w:lang w:eastAsia="en-US"/>
              </w:rPr>
              <w:t>Ανάπτυξη και αξιολόγηση μεθόδων transfer learning για τη μεταφορά γνώσης μεταξύ διαφορετικών datasets χρονοσειρών.</w:t>
            </w:r>
          </w:p>
          <w:p w14:paraId="3B054B71" w14:textId="5F45985F" w:rsidR="00F86833" w:rsidRPr="0012685C" w:rsidRDefault="0012685C" w:rsidP="0012685C">
            <w:pPr>
              <w:pStyle w:val="ad"/>
              <w:numPr>
                <w:ilvl w:val="0"/>
                <w:numId w:val="1"/>
              </w:numPr>
              <w:spacing w:line="276" w:lineRule="auto"/>
              <w:jc w:val="both"/>
              <w:rPr>
                <w:rFonts w:asciiTheme="minorHAnsi" w:hAnsiTheme="minorHAnsi" w:cstheme="minorHAnsi"/>
                <w:sz w:val="22"/>
                <w:szCs w:val="22"/>
                <w:lang w:eastAsia="en-US"/>
              </w:rPr>
            </w:pPr>
            <w:r w:rsidRPr="0012685C">
              <w:rPr>
                <w:rFonts w:asciiTheme="minorHAnsi" w:hAnsiTheme="minorHAnsi" w:cstheme="minorHAnsi"/>
                <w:sz w:val="22"/>
                <w:szCs w:val="22"/>
                <w:lang w:eastAsia="en-US"/>
              </w:rPr>
              <w:t>Σχεδιασμός πλαισίου αξιολόγησης για τις αναπτυγμένες μεθόδους.</w:t>
            </w:r>
          </w:p>
        </w:tc>
      </w:tr>
      <w:tr w:rsidR="00C35044" w:rsidRPr="004D5C6E" w14:paraId="05364990" w14:textId="77777777">
        <w:trPr>
          <w:jc w:val="center"/>
        </w:trPr>
        <w:tc>
          <w:tcPr>
            <w:tcW w:w="9208" w:type="dxa"/>
            <w:gridSpan w:val="4"/>
            <w:tcBorders>
              <w:top w:val="single" w:sz="4" w:space="0" w:color="000000"/>
              <w:left w:val="single" w:sz="4" w:space="0" w:color="000000"/>
              <w:bottom w:val="single" w:sz="4" w:space="0" w:color="000000"/>
              <w:right w:val="single" w:sz="4" w:space="0" w:color="000000"/>
            </w:tcBorders>
            <w:shd w:val="clear" w:color="auto" w:fill="auto"/>
          </w:tcPr>
          <w:p w14:paraId="5EDDFCC0" w14:textId="03ACF136" w:rsidR="00C35044" w:rsidRPr="00657C5F" w:rsidRDefault="00DD1595" w:rsidP="003B42C0">
            <w:pPr>
              <w:spacing w:after="60"/>
              <w:jc w:val="both"/>
              <w:rPr>
                <w:rFonts w:asciiTheme="minorHAnsi" w:hAnsiTheme="minorHAnsi"/>
                <w:b/>
                <w:sz w:val="22"/>
                <w:szCs w:val="22"/>
                <w:lang w:eastAsia="en-US"/>
              </w:rPr>
            </w:pPr>
            <w:r w:rsidRPr="004D5C6E">
              <w:rPr>
                <w:rFonts w:asciiTheme="minorHAnsi" w:hAnsiTheme="minorHAnsi" w:cstheme="minorHAnsi"/>
                <w:b/>
                <w:sz w:val="22"/>
                <w:szCs w:val="22"/>
                <w:lang w:eastAsia="en-US"/>
              </w:rPr>
              <w:t>Αντικείμενο</w:t>
            </w:r>
            <w:r w:rsidR="004D5C6E">
              <w:rPr>
                <w:rFonts w:asciiTheme="minorHAnsi" w:hAnsiTheme="minorHAnsi" w:cstheme="minorHAnsi"/>
                <w:b/>
                <w:sz w:val="22"/>
                <w:szCs w:val="22"/>
                <w:lang w:eastAsia="en-US"/>
              </w:rPr>
              <w:t>:</w:t>
            </w:r>
            <w:r w:rsidR="00AD4FFB" w:rsidRPr="00AD4FFB">
              <w:rPr>
                <w:rFonts w:asciiTheme="minorHAnsi" w:hAnsiTheme="minorHAnsi" w:cstheme="minorHAnsi"/>
                <w:b/>
                <w:sz w:val="22"/>
                <w:szCs w:val="22"/>
                <w:lang w:eastAsia="en-US"/>
              </w:rPr>
              <w:t xml:space="preserve"> </w:t>
            </w:r>
            <w:r w:rsidR="00657C5F" w:rsidRPr="00657C5F">
              <w:rPr>
                <w:rFonts w:asciiTheme="minorHAnsi" w:hAnsiTheme="minorHAnsi" w:cstheme="minorHAnsi"/>
                <w:bCs/>
                <w:sz w:val="22"/>
                <w:szCs w:val="22"/>
                <w:lang w:eastAsia="en-US"/>
              </w:rPr>
              <w:t>Η εργασία επικεντρώνεται στη μελέτη και εφαρμογή τεχνικών data augmentation για δεδομένα χρονοσειρών στην ορθοπεδική αποκατάσταση, με στόχο τη βελτίωση της ακρίβειας και της γενίκευσης αλγορίθμων μηχανικής μάθησης. Παράλληλα, διερευνώνται και αναπτύσσονται στρατηγικές transfer learning για τη μεταφορά γνώσης μεταξύ διαφορετικών datasets, επιτρέποντας την αποδοτικότερη εκπαίδευση μοντέλων σε σενάρια με περιορισμένα δεδομένα. Επιπλέον, σχεδιάζεται και υλοποιείται ένα ολοκληρωμένο πλαίσιο αξιολόγησης για την ανάλυση της απόδοσης των τεχνικών αυτών και την κατανόηση της συμβολής τους στη βελτίωση των αλγορίθμων πρόβλεψης και αναγνώρισης κινήσεων στην ορθοπεδική αποκατάσταση.</w:t>
            </w:r>
          </w:p>
        </w:tc>
      </w:tr>
      <w:tr w:rsidR="00C35044" w:rsidRPr="004D5C6E" w14:paraId="5D1C5FC3" w14:textId="77777777">
        <w:trPr>
          <w:jc w:val="center"/>
        </w:trPr>
        <w:tc>
          <w:tcPr>
            <w:tcW w:w="9208" w:type="dxa"/>
            <w:gridSpan w:val="4"/>
            <w:tcBorders>
              <w:top w:val="single" w:sz="4" w:space="0" w:color="000000"/>
              <w:left w:val="single" w:sz="4" w:space="0" w:color="000000"/>
              <w:bottom w:val="single" w:sz="4" w:space="0" w:color="000000"/>
              <w:right w:val="single" w:sz="4" w:space="0" w:color="000000"/>
            </w:tcBorders>
            <w:shd w:val="clear" w:color="auto" w:fill="auto"/>
          </w:tcPr>
          <w:p w14:paraId="0EB0DDCD" w14:textId="77777777" w:rsidR="00C35044" w:rsidRPr="004D5C6E" w:rsidRDefault="00DD1595">
            <w:pPr>
              <w:spacing w:before="120" w:line="276" w:lineRule="auto"/>
              <w:jc w:val="both"/>
              <w:rPr>
                <w:rFonts w:asciiTheme="minorHAnsi" w:hAnsiTheme="minorHAnsi" w:cstheme="minorHAnsi"/>
                <w:b/>
                <w:sz w:val="22"/>
                <w:szCs w:val="22"/>
                <w:lang w:eastAsia="en-US"/>
              </w:rPr>
            </w:pPr>
            <w:r w:rsidRPr="004D5C6E">
              <w:rPr>
                <w:rFonts w:asciiTheme="minorHAnsi" w:hAnsiTheme="minorHAnsi" w:cstheme="minorHAnsi"/>
                <w:b/>
                <w:sz w:val="22"/>
                <w:szCs w:val="22"/>
                <w:lang w:eastAsia="en-US"/>
              </w:rPr>
              <w:t>Η εργασία περιλαμβάνει</w:t>
            </w:r>
          </w:p>
          <w:p w14:paraId="3239B5B3" w14:textId="6DB3871E" w:rsidR="00C35044" w:rsidRPr="004D5C6E" w:rsidRDefault="003B42C0">
            <w:pPr>
              <w:numPr>
                <w:ilvl w:val="0"/>
                <w:numId w:val="2"/>
              </w:numPr>
              <w:spacing w:before="120" w:line="276" w:lineRule="auto"/>
              <w:jc w:val="both"/>
              <w:rPr>
                <w:rFonts w:asciiTheme="minorHAnsi" w:hAnsiTheme="minorHAnsi" w:cstheme="minorHAnsi"/>
                <w:sz w:val="22"/>
                <w:szCs w:val="22"/>
              </w:rPr>
            </w:pPr>
            <w:r>
              <w:rPr>
                <w:rFonts w:asciiTheme="minorHAnsi" w:hAnsiTheme="minorHAnsi" w:cstheme="minorHAnsi"/>
                <w:sz w:val="22"/>
                <w:szCs w:val="22"/>
                <w:lang w:eastAsia="en-US"/>
              </w:rPr>
              <w:t xml:space="preserve">Συλλογή δεδομένων από </w:t>
            </w:r>
            <w:r>
              <w:rPr>
                <w:rFonts w:asciiTheme="minorHAnsi" w:hAnsiTheme="minorHAnsi" w:cstheme="minorHAnsi"/>
                <w:sz w:val="22"/>
                <w:szCs w:val="22"/>
                <w:lang w:val="en-US" w:eastAsia="en-US"/>
              </w:rPr>
              <w:t>EMG</w:t>
            </w:r>
            <w:r w:rsidRPr="003B42C0">
              <w:rPr>
                <w:rFonts w:asciiTheme="minorHAnsi" w:hAnsiTheme="minorHAnsi" w:cstheme="minorHAnsi"/>
                <w:sz w:val="22"/>
                <w:szCs w:val="22"/>
                <w:lang w:eastAsia="en-US"/>
              </w:rPr>
              <w:t xml:space="preserve">, </w:t>
            </w:r>
            <w:r>
              <w:rPr>
                <w:rFonts w:asciiTheme="minorHAnsi" w:hAnsiTheme="minorHAnsi" w:cstheme="minorHAnsi"/>
                <w:sz w:val="22"/>
                <w:szCs w:val="22"/>
                <w:lang w:val="en-US" w:eastAsia="en-US"/>
              </w:rPr>
              <w:t>IMU</w:t>
            </w:r>
            <w:r w:rsidRPr="003B42C0">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αισθητήρες </w:t>
            </w:r>
          </w:p>
          <w:p w14:paraId="44C5BF80" w14:textId="6785FFFB" w:rsidR="003B42C0" w:rsidRDefault="003B42C0">
            <w:pPr>
              <w:numPr>
                <w:ilvl w:val="0"/>
                <w:numId w:val="2"/>
              </w:numPr>
              <w:spacing w:before="120" w:line="276" w:lineRule="auto"/>
              <w:jc w:val="both"/>
              <w:rPr>
                <w:rFonts w:asciiTheme="minorHAnsi" w:hAnsiTheme="minorHAnsi" w:cstheme="minorHAnsi"/>
                <w:sz w:val="22"/>
                <w:szCs w:val="22"/>
              </w:rPr>
            </w:pPr>
            <w:r w:rsidRPr="004D5C6E">
              <w:rPr>
                <w:rFonts w:asciiTheme="minorHAnsi" w:hAnsiTheme="minorHAnsi" w:cstheme="minorHAnsi"/>
                <w:sz w:val="22"/>
                <w:szCs w:val="22"/>
                <w:lang w:eastAsia="en-US"/>
              </w:rPr>
              <w:t xml:space="preserve">Ανάλυση και </w:t>
            </w:r>
            <w:r w:rsidR="00657C5F">
              <w:rPr>
                <w:rFonts w:asciiTheme="minorHAnsi" w:hAnsiTheme="minorHAnsi" w:cstheme="minorHAnsi"/>
                <w:sz w:val="22"/>
                <w:szCs w:val="22"/>
                <w:lang w:eastAsia="en-US"/>
              </w:rPr>
              <w:t>αξιοποίηση</w:t>
            </w:r>
            <w:r w:rsidRPr="004D5C6E">
              <w:rPr>
                <w:rFonts w:asciiTheme="minorHAnsi" w:hAnsiTheme="minorHAnsi" w:cstheme="minorHAnsi"/>
                <w:sz w:val="22"/>
                <w:szCs w:val="22"/>
                <w:lang w:eastAsia="en-US"/>
              </w:rPr>
              <w:t xml:space="preserve"> </w:t>
            </w:r>
            <w:r w:rsidR="00657C5F">
              <w:rPr>
                <w:rFonts w:asciiTheme="minorHAnsi" w:hAnsiTheme="minorHAnsi" w:cstheme="minorHAnsi"/>
                <w:sz w:val="22"/>
                <w:szCs w:val="22"/>
                <w:lang w:eastAsia="en-US"/>
              </w:rPr>
              <w:t>μεθόδων και εργαλείων από τη διεθνή βιβλιογραφία</w:t>
            </w:r>
          </w:p>
          <w:p w14:paraId="301CD4CC" w14:textId="4CD0E144" w:rsidR="00C35044" w:rsidRPr="003B42C0" w:rsidRDefault="00DD1595" w:rsidP="003B42C0">
            <w:pPr>
              <w:numPr>
                <w:ilvl w:val="0"/>
                <w:numId w:val="2"/>
              </w:numPr>
              <w:spacing w:before="120" w:line="276" w:lineRule="auto"/>
              <w:jc w:val="both"/>
              <w:rPr>
                <w:rFonts w:asciiTheme="minorHAnsi" w:hAnsiTheme="minorHAnsi" w:cstheme="minorHAnsi"/>
                <w:sz w:val="22"/>
                <w:szCs w:val="22"/>
              </w:rPr>
            </w:pPr>
            <w:r w:rsidRPr="004D5C6E">
              <w:rPr>
                <w:rFonts w:asciiTheme="minorHAnsi" w:hAnsiTheme="minorHAnsi" w:cstheme="minorHAnsi"/>
                <w:sz w:val="22"/>
                <w:szCs w:val="22"/>
                <w:lang w:eastAsia="en-US"/>
              </w:rPr>
              <w:t>Συγκριτική επισκόπηση ή μελέτη, και πλαίσιο αξιολόγησης</w:t>
            </w:r>
          </w:p>
        </w:tc>
      </w:tr>
      <w:tr w:rsidR="00C35044" w:rsidRPr="004D5C6E" w14:paraId="3DC0C162" w14:textId="77777777">
        <w:trPr>
          <w:jc w:val="center"/>
        </w:trPr>
        <w:tc>
          <w:tcPr>
            <w:tcW w:w="9208" w:type="dxa"/>
            <w:gridSpan w:val="4"/>
            <w:tcBorders>
              <w:top w:val="single" w:sz="4" w:space="0" w:color="000000"/>
              <w:left w:val="single" w:sz="4" w:space="0" w:color="000000"/>
              <w:bottom w:val="single" w:sz="4" w:space="0" w:color="000000"/>
              <w:right w:val="single" w:sz="4" w:space="0" w:color="000000"/>
            </w:tcBorders>
            <w:shd w:val="clear" w:color="auto" w:fill="auto"/>
          </w:tcPr>
          <w:p w14:paraId="2492AAE3" w14:textId="77777777" w:rsidR="00C35044" w:rsidRPr="00657C5F" w:rsidRDefault="00DD1595">
            <w:pPr>
              <w:spacing w:before="120" w:line="276" w:lineRule="auto"/>
              <w:jc w:val="both"/>
              <w:rPr>
                <w:rFonts w:asciiTheme="minorHAnsi" w:hAnsiTheme="minorHAnsi" w:cstheme="minorHAnsi"/>
                <w:b/>
                <w:sz w:val="22"/>
                <w:szCs w:val="22"/>
                <w:lang w:val="en-US" w:eastAsia="en-US"/>
              </w:rPr>
            </w:pPr>
            <w:r w:rsidRPr="004D5C6E">
              <w:rPr>
                <w:rFonts w:asciiTheme="minorHAnsi" w:hAnsiTheme="minorHAnsi" w:cstheme="minorHAnsi"/>
                <w:b/>
                <w:sz w:val="22"/>
                <w:szCs w:val="22"/>
                <w:lang w:eastAsia="en-US"/>
              </w:rPr>
              <w:t>Σχετιζόμενα</w:t>
            </w:r>
            <w:r w:rsidRPr="00657C5F">
              <w:rPr>
                <w:rFonts w:asciiTheme="minorHAnsi" w:hAnsiTheme="minorHAnsi" w:cstheme="minorHAnsi"/>
                <w:b/>
                <w:sz w:val="22"/>
                <w:szCs w:val="22"/>
                <w:lang w:val="en-US" w:eastAsia="en-US"/>
              </w:rPr>
              <w:t xml:space="preserve"> </w:t>
            </w:r>
            <w:r w:rsidRPr="004D5C6E">
              <w:rPr>
                <w:rFonts w:asciiTheme="minorHAnsi" w:hAnsiTheme="minorHAnsi" w:cstheme="minorHAnsi"/>
                <w:b/>
                <w:sz w:val="22"/>
                <w:szCs w:val="22"/>
                <w:lang w:eastAsia="en-US"/>
              </w:rPr>
              <w:t>Μαθήματα</w:t>
            </w:r>
          </w:p>
          <w:p w14:paraId="29B28149" w14:textId="512B104F" w:rsidR="00C35044" w:rsidRPr="0012685C" w:rsidRDefault="00DD1595">
            <w:pPr>
              <w:spacing w:before="120" w:line="276" w:lineRule="auto"/>
              <w:jc w:val="both"/>
              <w:rPr>
                <w:rFonts w:asciiTheme="minorHAnsi" w:hAnsiTheme="minorHAnsi" w:cstheme="minorHAnsi"/>
                <w:sz w:val="22"/>
                <w:szCs w:val="22"/>
                <w:highlight w:val="yellow"/>
                <w:lang w:val="en-US" w:eastAsia="en-US"/>
              </w:rPr>
            </w:pPr>
            <w:r w:rsidRPr="0012685C">
              <w:rPr>
                <w:rFonts w:asciiTheme="minorHAnsi" w:hAnsiTheme="minorHAnsi" w:cstheme="minorHAnsi"/>
                <w:b/>
                <w:sz w:val="22"/>
                <w:szCs w:val="22"/>
                <w:highlight w:val="yellow"/>
                <w:lang w:eastAsia="en-US"/>
              </w:rPr>
              <w:t>Πρωτεύοντα</w:t>
            </w:r>
            <w:r w:rsidRPr="0012685C">
              <w:rPr>
                <w:rFonts w:asciiTheme="minorHAnsi" w:hAnsiTheme="minorHAnsi" w:cstheme="minorHAnsi"/>
                <w:b/>
                <w:sz w:val="22"/>
                <w:szCs w:val="22"/>
                <w:highlight w:val="yellow"/>
                <w:lang w:val="en-US" w:eastAsia="en-US"/>
              </w:rPr>
              <w:t>:</w:t>
            </w:r>
            <w:r w:rsidR="00FD221E" w:rsidRPr="0012685C">
              <w:rPr>
                <w:rFonts w:asciiTheme="minorHAnsi" w:hAnsiTheme="minorHAnsi" w:cstheme="minorHAnsi"/>
                <w:b/>
                <w:sz w:val="22"/>
                <w:szCs w:val="22"/>
                <w:highlight w:val="yellow"/>
                <w:lang w:val="en-US" w:eastAsia="en-US"/>
              </w:rPr>
              <w:t xml:space="preserve"> </w:t>
            </w:r>
            <w:r w:rsidR="00FD221E" w:rsidRPr="0012685C">
              <w:rPr>
                <w:rFonts w:asciiTheme="minorHAnsi" w:hAnsiTheme="minorHAnsi" w:cstheme="minorHAnsi"/>
                <w:bCs/>
                <w:sz w:val="22"/>
                <w:szCs w:val="22"/>
                <w:highlight w:val="yellow"/>
                <w:lang w:val="en-US" w:eastAsia="en-US"/>
              </w:rPr>
              <w:t>Internet of things, Cyberphysical systems</w:t>
            </w:r>
          </w:p>
          <w:p w14:paraId="4016978D" w14:textId="6FB3F0E3" w:rsidR="00C35044" w:rsidRPr="00FD221E" w:rsidRDefault="00DD1595">
            <w:pPr>
              <w:spacing w:before="120" w:line="276" w:lineRule="auto"/>
              <w:jc w:val="both"/>
              <w:rPr>
                <w:rFonts w:asciiTheme="minorHAnsi" w:hAnsiTheme="minorHAnsi" w:cstheme="minorHAnsi"/>
                <w:b/>
                <w:sz w:val="22"/>
                <w:szCs w:val="22"/>
                <w:lang w:eastAsia="en-US"/>
              </w:rPr>
            </w:pPr>
            <w:r w:rsidRPr="0012685C">
              <w:rPr>
                <w:rFonts w:asciiTheme="minorHAnsi" w:hAnsiTheme="minorHAnsi" w:cstheme="minorHAnsi"/>
                <w:b/>
                <w:sz w:val="22"/>
                <w:szCs w:val="22"/>
                <w:highlight w:val="yellow"/>
                <w:lang w:eastAsia="en-US"/>
              </w:rPr>
              <w:t>Δευτερεύοντα:</w:t>
            </w:r>
            <w:r w:rsidRPr="0012685C">
              <w:rPr>
                <w:rFonts w:asciiTheme="minorHAnsi" w:hAnsiTheme="minorHAnsi" w:cstheme="minorHAnsi"/>
                <w:sz w:val="22"/>
                <w:szCs w:val="22"/>
                <w:highlight w:val="yellow"/>
                <w:lang w:eastAsia="en-US"/>
              </w:rPr>
              <w:t xml:space="preserve"> </w:t>
            </w:r>
            <w:r w:rsidR="00684DB5" w:rsidRPr="0012685C">
              <w:rPr>
                <w:rFonts w:asciiTheme="minorHAnsi" w:hAnsiTheme="minorHAnsi" w:cstheme="minorHAnsi"/>
                <w:sz w:val="22"/>
                <w:szCs w:val="22"/>
                <w:highlight w:val="yellow"/>
                <w:lang w:eastAsia="en-US"/>
              </w:rPr>
              <w:t>Προηγμένες Τεχνικές Εξόρυξης Γνώσης</w:t>
            </w:r>
            <w:r w:rsidR="00FD221E" w:rsidRPr="00684DB5">
              <w:rPr>
                <w:rFonts w:asciiTheme="minorHAnsi" w:hAnsiTheme="minorHAnsi" w:cstheme="minorHAnsi"/>
                <w:sz w:val="22"/>
                <w:szCs w:val="22"/>
                <w:lang w:eastAsia="en-US"/>
              </w:rPr>
              <w:t xml:space="preserve"> </w:t>
            </w:r>
          </w:p>
        </w:tc>
      </w:tr>
      <w:tr w:rsidR="00C35044" w:rsidRPr="004D5C6E" w14:paraId="531771F3" w14:textId="77777777">
        <w:trPr>
          <w:jc w:val="center"/>
        </w:trPr>
        <w:tc>
          <w:tcPr>
            <w:tcW w:w="9208" w:type="dxa"/>
            <w:gridSpan w:val="4"/>
            <w:tcBorders>
              <w:top w:val="single" w:sz="4" w:space="0" w:color="000000"/>
              <w:left w:val="single" w:sz="4" w:space="0" w:color="000000"/>
              <w:bottom w:val="single" w:sz="4" w:space="0" w:color="000000"/>
              <w:right w:val="single" w:sz="4" w:space="0" w:color="000000"/>
            </w:tcBorders>
            <w:shd w:val="clear" w:color="auto" w:fill="auto"/>
          </w:tcPr>
          <w:p w14:paraId="524C459D" w14:textId="5CA0DE3B" w:rsidR="00C35044" w:rsidRPr="0012685C" w:rsidRDefault="00DD1595">
            <w:pPr>
              <w:spacing w:before="120" w:line="276" w:lineRule="auto"/>
              <w:jc w:val="both"/>
              <w:rPr>
                <w:rFonts w:asciiTheme="minorHAnsi" w:hAnsiTheme="minorHAnsi" w:cstheme="minorHAnsi"/>
                <w:b/>
                <w:sz w:val="22"/>
                <w:szCs w:val="22"/>
                <w:lang w:val="en-US" w:eastAsia="en-US"/>
              </w:rPr>
            </w:pPr>
            <w:r w:rsidRPr="004D5C6E">
              <w:rPr>
                <w:rFonts w:asciiTheme="minorHAnsi" w:hAnsiTheme="minorHAnsi" w:cstheme="minorHAnsi"/>
                <w:b/>
                <w:sz w:val="22"/>
                <w:szCs w:val="22"/>
                <w:lang w:eastAsia="en-US"/>
              </w:rPr>
              <w:t xml:space="preserve">Υποχρεώσεις Παρουσίας: </w:t>
            </w:r>
            <w:r w:rsidR="00684DB5">
              <w:rPr>
                <w:rFonts w:asciiTheme="minorHAnsi" w:hAnsiTheme="minorHAnsi" w:cstheme="minorHAnsi"/>
                <w:b/>
                <w:sz w:val="22"/>
                <w:szCs w:val="22"/>
                <w:lang w:eastAsia="en-US"/>
              </w:rPr>
              <w:t>ΝΑΙ</w:t>
            </w:r>
          </w:p>
        </w:tc>
      </w:tr>
    </w:tbl>
    <w:p w14:paraId="26B5BFA4" w14:textId="77777777" w:rsidR="00C35044" w:rsidRPr="0012685C" w:rsidRDefault="00C35044">
      <w:pPr>
        <w:spacing w:after="200" w:line="276" w:lineRule="auto"/>
        <w:rPr>
          <w:rFonts w:asciiTheme="minorHAnsi" w:hAnsiTheme="minorHAnsi" w:cstheme="minorHAnsi"/>
          <w:sz w:val="22"/>
          <w:szCs w:val="22"/>
          <w:lang w:val="en-US"/>
        </w:rPr>
      </w:pPr>
    </w:p>
    <w:sectPr w:rsidR="00C35044" w:rsidRPr="0012685C">
      <w:headerReference w:type="default" r:id="rId10"/>
      <w:footerReference w:type="default" r:id="rId11"/>
      <w:pgSz w:w="11906" w:h="16838"/>
      <w:pgMar w:top="1440" w:right="1800" w:bottom="1440" w:left="1800"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02AF7" w14:textId="77777777" w:rsidR="0039089D" w:rsidRDefault="0039089D">
      <w:r>
        <w:separator/>
      </w:r>
    </w:p>
  </w:endnote>
  <w:endnote w:type="continuationSeparator" w:id="0">
    <w:p w14:paraId="5A109009" w14:textId="77777777" w:rsidR="0039089D" w:rsidRDefault="00390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altName w:val="Calibri"/>
    <w:charset w:val="01"/>
    <w:family w:val="auto"/>
    <w:pitch w:val="variable"/>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01"/>
    <w:family w:val="roman"/>
    <w:pitch w:val="variable"/>
  </w:font>
  <w:font w:name="Droid Sans Fallback">
    <w:panose1 w:val="00000000000000000000"/>
    <w:charset w:val="00"/>
    <w:family w:val="roman"/>
    <w:notTrueType/>
    <w:pitch w:val="default"/>
  </w:font>
  <w:font w:name="Droid Sans Devanagari">
    <w:altName w:val="Segoe UI"/>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A6C78" w14:textId="77777777" w:rsidR="00C35044" w:rsidRDefault="00C3504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BF3D6" w14:textId="77777777" w:rsidR="0039089D" w:rsidRDefault="0039089D">
      <w:r>
        <w:separator/>
      </w:r>
    </w:p>
  </w:footnote>
  <w:footnote w:type="continuationSeparator" w:id="0">
    <w:p w14:paraId="24855C29" w14:textId="77777777" w:rsidR="0039089D" w:rsidRDefault="003908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02C1D" w14:textId="77777777" w:rsidR="00C35044" w:rsidRDefault="00C35044">
    <w:pPr>
      <w:pStyle w:val="a4"/>
    </w:pPr>
  </w:p>
  <w:p w14:paraId="5F090D54" w14:textId="77777777" w:rsidR="00C35044" w:rsidRDefault="00C3504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D1387"/>
    <w:multiLevelType w:val="multilevel"/>
    <w:tmpl w:val="9C84113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21044278"/>
    <w:multiLevelType w:val="multilevel"/>
    <w:tmpl w:val="72B29C14"/>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3A52C09"/>
    <w:multiLevelType w:val="multilevel"/>
    <w:tmpl w:val="454A850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E5401F9"/>
    <w:multiLevelType w:val="hybridMultilevel"/>
    <w:tmpl w:val="AB44DF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30BC602D"/>
    <w:multiLevelType w:val="hybridMultilevel"/>
    <w:tmpl w:val="EB606E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60E16F2"/>
    <w:multiLevelType w:val="multilevel"/>
    <w:tmpl w:val="D3F6185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757552250">
    <w:abstractNumId w:val="1"/>
  </w:num>
  <w:num w:numId="2" w16cid:durableId="2132896865">
    <w:abstractNumId w:val="0"/>
  </w:num>
  <w:num w:numId="3" w16cid:durableId="2058505692">
    <w:abstractNumId w:val="5"/>
  </w:num>
  <w:num w:numId="4" w16cid:durableId="377822128">
    <w:abstractNumId w:val="3"/>
  </w:num>
  <w:num w:numId="5" w16cid:durableId="1266041554">
    <w:abstractNumId w:val="4"/>
  </w:num>
  <w:num w:numId="6" w16cid:durableId="5304129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044"/>
    <w:rsid w:val="00090A98"/>
    <w:rsid w:val="000A1EE5"/>
    <w:rsid w:val="000B650E"/>
    <w:rsid w:val="000F5EBE"/>
    <w:rsid w:val="0012685C"/>
    <w:rsid w:val="00164B55"/>
    <w:rsid w:val="001C3438"/>
    <w:rsid w:val="001F29FF"/>
    <w:rsid w:val="00284AAC"/>
    <w:rsid w:val="00301C87"/>
    <w:rsid w:val="0039089D"/>
    <w:rsid w:val="00392044"/>
    <w:rsid w:val="00396EFD"/>
    <w:rsid w:val="003B42C0"/>
    <w:rsid w:val="004346C0"/>
    <w:rsid w:val="004861AC"/>
    <w:rsid w:val="004D5C6E"/>
    <w:rsid w:val="0059341C"/>
    <w:rsid w:val="005D709D"/>
    <w:rsid w:val="00657C5F"/>
    <w:rsid w:val="00663AE8"/>
    <w:rsid w:val="00684DB5"/>
    <w:rsid w:val="00685315"/>
    <w:rsid w:val="006A32F3"/>
    <w:rsid w:val="007D3EED"/>
    <w:rsid w:val="00851D20"/>
    <w:rsid w:val="00892549"/>
    <w:rsid w:val="008B39C4"/>
    <w:rsid w:val="008B522F"/>
    <w:rsid w:val="0096569D"/>
    <w:rsid w:val="00AA4ACF"/>
    <w:rsid w:val="00AC3385"/>
    <w:rsid w:val="00AD4FFB"/>
    <w:rsid w:val="00AE529A"/>
    <w:rsid w:val="00C35044"/>
    <w:rsid w:val="00CA0707"/>
    <w:rsid w:val="00DD1595"/>
    <w:rsid w:val="00F837FE"/>
    <w:rsid w:val="00F86833"/>
    <w:rsid w:val="00FC2B42"/>
    <w:rsid w:val="00FD221E"/>
  </w:rsids>
  <m:mathPr>
    <m:mathFont m:val="Cambria Math"/>
    <m:brkBin m:val="before"/>
    <m:brkBinSub m:val="--"/>
    <m:smallFrac m:val="0"/>
    <m:dispDef/>
    <m:lMargin m:val="0"/>
    <m:rMargin m:val="0"/>
    <m:defJc m:val="centerGroup"/>
    <m:wrapIndent m:val="1440"/>
    <m:intLim m:val="subSup"/>
    <m:naryLim m:val="undOvr"/>
  </m:mathPr>
  <w:themeFontLang w:val="el-G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78B94"/>
  <w15:docId w15:val="{85D02F00-7B74-4699-9E4A-FA1A884CD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4C50"/>
    <w:rPr>
      <w:rFonts w:ascii="Times New Roman" w:eastAsia="Times New Roman" w:hAnsi="Times New Roman" w:cs="Times New Roman"/>
      <w:sz w:val="24"/>
      <w:szCs w:val="24"/>
      <w:lang w:eastAsia="el-GR"/>
    </w:rPr>
  </w:style>
  <w:style w:type="paragraph" w:styleId="1">
    <w:name w:val="heading 1"/>
    <w:basedOn w:val="a"/>
    <w:next w:val="a"/>
    <w:link w:val="1Char"/>
    <w:uiPriority w:val="9"/>
    <w:qFormat/>
    <w:rsid w:val="006811ED"/>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Τίτλος Char"/>
    <w:basedOn w:val="a0"/>
    <w:link w:val="a3"/>
    <w:qFormat/>
    <w:rsid w:val="00B94C50"/>
    <w:rPr>
      <w:rFonts w:ascii="Times New Roman" w:eastAsia="Times New Roman" w:hAnsi="Times New Roman" w:cs="Times New Roman"/>
      <w:b/>
      <w:bCs/>
      <w:sz w:val="28"/>
      <w:szCs w:val="24"/>
      <w:lang w:eastAsia="el-GR"/>
    </w:rPr>
  </w:style>
  <w:style w:type="character" w:customStyle="1" w:styleId="InternetLink">
    <w:name w:val="Internet Link"/>
    <w:basedOn w:val="a0"/>
    <w:uiPriority w:val="99"/>
    <w:unhideWhenUsed/>
    <w:rsid w:val="008D5C12"/>
    <w:rPr>
      <w:color w:val="0000FF" w:themeColor="hyperlink"/>
      <w:u w:val="single"/>
    </w:rPr>
  </w:style>
  <w:style w:type="character" w:customStyle="1" w:styleId="Char0">
    <w:name w:val="Κεφαλίδα Char"/>
    <w:basedOn w:val="a0"/>
    <w:link w:val="a4"/>
    <w:uiPriority w:val="99"/>
    <w:qFormat/>
    <w:rsid w:val="00E568CB"/>
    <w:rPr>
      <w:rFonts w:ascii="Times New Roman" w:eastAsia="Times New Roman" w:hAnsi="Times New Roman" w:cs="Times New Roman"/>
      <w:sz w:val="24"/>
      <w:szCs w:val="24"/>
      <w:lang w:eastAsia="el-GR"/>
    </w:rPr>
  </w:style>
  <w:style w:type="character" w:customStyle="1" w:styleId="Char1">
    <w:name w:val="Υποσέλιδο Char"/>
    <w:basedOn w:val="a0"/>
    <w:link w:val="a5"/>
    <w:uiPriority w:val="99"/>
    <w:qFormat/>
    <w:rsid w:val="00E568CB"/>
    <w:rPr>
      <w:rFonts w:ascii="Times New Roman" w:eastAsia="Times New Roman" w:hAnsi="Times New Roman" w:cs="Times New Roman"/>
      <w:sz w:val="24"/>
      <w:szCs w:val="24"/>
      <w:lang w:eastAsia="el-GR"/>
    </w:rPr>
  </w:style>
  <w:style w:type="character" w:styleId="a6">
    <w:name w:val="Placeholder Text"/>
    <w:basedOn w:val="a0"/>
    <w:uiPriority w:val="99"/>
    <w:semiHidden/>
    <w:qFormat/>
    <w:rsid w:val="00BB3AF7"/>
    <w:rPr>
      <w:color w:val="808080"/>
    </w:rPr>
  </w:style>
  <w:style w:type="character" w:customStyle="1" w:styleId="Char2">
    <w:name w:val="Κείμενο πλαισίου Char"/>
    <w:basedOn w:val="a0"/>
    <w:link w:val="a7"/>
    <w:uiPriority w:val="99"/>
    <w:semiHidden/>
    <w:qFormat/>
    <w:rsid w:val="00BB3AF7"/>
    <w:rPr>
      <w:rFonts w:ascii="Tahoma" w:eastAsia="Times New Roman" w:hAnsi="Tahoma" w:cs="Tahoma"/>
      <w:sz w:val="16"/>
      <w:szCs w:val="16"/>
      <w:lang w:eastAsia="el-GR"/>
    </w:rPr>
  </w:style>
  <w:style w:type="character" w:customStyle="1" w:styleId="Char3">
    <w:name w:val="Απλό κείμενο Char"/>
    <w:basedOn w:val="a0"/>
    <w:link w:val="a8"/>
    <w:uiPriority w:val="99"/>
    <w:qFormat/>
    <w:rsid w:val="00B33758"/>
    <w:rPr>
      <w:rFonts w:ascii="Tahoma" w:hAnsi="Tahoma"/>
      <w:sz w:val="21"/>
      <w:szCs w:val="21"/>
    </w:rPr>
  </w:style>
  <w:style w:type="character" w:styleId="-">
    <w:name w:val="FollowedHyperlink"/>
    <w:basedOn w:val="a0"/>
    <w:uiPriority w:val="99"/>
    <w:semiHidden/>
    <w:unhideWhenUsed/>
    <w:qFormat/>
    <w:rsid w:val="005E4322"/>
    <w:rPr>
      <w:color w:val="800080" w:themeColor="followedHyperlink"/>
      <w:u w:val="single"/>
    </w:rPr>
  </w:style>
  <w:style w:type="character" w:styleId="a9">
    <w:name w:val="Strong"/>
    <w:basedOn w:val="a0"/>
    <w:uiPriority w:val="22"/>
    <w:qFormat/>
    <w:rsid w:val="00204D74"/>
    <w:rPr>
      <w:b/>
      <w:bCs/>
    </w:rPr>
  </w:style>
  <w:style w:type="character" w:customStyle="1" w:styleId="1Char">
    <w:name w:val="Επικεφαλίδα 1 Char"/>
    <w:basedOn w:val="a0"/>
    <w:link w:val="1"/>
    <w:uiPriority w:val="9"/>
    <w:qFormat/>
    <w:rsid w:val="006811ED"/>
    <w:rPr>
      <w:rFonts w:asciiTheme="majorHAnsi" w:eastAsiaTheme="majorEastAsia" w:hAnsiTheme="majorHAnsi" w:cstheme="majorBidi"/>
      <w:color w:val="365F91" w:themeColor="accent1" w:themeShade="BF"/>
      <w:sz w:val="32"/>
      <w:szCs w:val="32"/>
      <w:lang w:eastAsia="el-GR"/>
    </w:rPr>
  </w:style>
  <w:style w:type="character" w:customStyle="1" w:styleId="fontstyle01">
    <w:name w:val="fontstyle01"/>
    <w:qFormat/>
    <w:rsid w:val="000D1B9C"/>
    <w:rPr>
      <w:rFonts w:ascii="Tahoma" w:hAnsi="Tahoma"/>
      <w:b/>
      <w:color w:val="000000"/>
      <w:sz w:val="18"/>
    </w:rPr>
  </w:style>
  <w:style w:type="character" w:customStyle="1" w:styleId="Bullets">
    <w:name w:val="Bullets"/>
    <w:qFormat/>
    <w:rPr>
      <w:rFonts w:ascii="OpenSymbol" w:eastAsia="OpenSymbol" w:hAnsi="OpenSymbol" w:cs="OpenSymbol"/>
    </w:rPr>
  </w:style>
  <w:style w:type="paragraph" w:customStyle="1" w:styleId="Heading">
    <w:name w:val="Heading"/>
    <w:basedOn w:val="a"/>
    <w:next w:val="aa"/>
    <w:qFormat/>
    <w:pPr>
      <w:keepNext/>
      <w:spacing w:before="240" w:after="120"/>
    </w:pPr>
    <w:rPr>
      <w:rFonts w:ascii="Liberation Sans" w:eastAsia="Droid Sans Fallback" w:hAnsi="Liberation Sans" w:cs="Droid Sans Devanagari"/>
      <w:sz w:val="28"/>
      <w:szCs w:val="28"/>
    </w:rPr>
  </w:style>
  <w:style w:type="paragraph" w:styleId="aa">
    <w:name w:val="Body Text"/>
    <w:basedOn w:val="a"/>
    <w:pPr>
      <w:spacing w:after="140" w:line="276" w:lineRule="auto"/>
    </w:pPr>
  </w:style>
  <w:style w:type="paragraph" w:styleId="ab">
    <w:name w:val="List"/>
    <w:basedOn w:val="aa"/>
    <w:rPr>
      <w:rFonts w:cs="Droid Sans Devanagari"/>
    </w:rPr>
  </w:style>
  <w:style w:type="paragraph" w:styleId="ac">
    <w:name w:val="caption"/>
    <w:basedOn w:val="a"/>
    <w:qFormat/>
    <w:pPr>
      <w:suppressLineNumbers/>
      <w:spacing w:before="120" w:after="120"/>
    </w:pPr>
    <w:rPr>
      <w:rFonts w:cs="Droid Sans Devanagari"/>
      <w:i/>
      <w:iCs/>
    </w:rPr>
  </w:style>
  <w:style w:type="paragraph" w:customStyle="1" w:styleId="Index">
    <w:name w:val="Index"/>
    <w:basedOn w:val="a"/>
    <w:qFormat/>
    <w:pPr>
      <w:suppressLineNumbers/>
    </w:pPr>
    <w:rPr>
      <w:rFonts w:cs="Droid Sans Devanagari"/>
    </w:rPr>
  </w:style>
  <w:style w:type="paragraph" w:styleId="a3">
    <w:name w:val="Title"/>
    <w:basedOn w:val="a"/>
    <w:link w:val="Char"/>
    <w:qFormat/>
    <w:rsid w:val="00B94C50"/>
    <w:pPr>
      <w:jc w:val="center"/>
    </w:pPr>
    <w:rPr>
      <w:b/>
      <w:bCs/>
      <w:sz w:val="28"/>
    </w:rPr>
  </w:style>
  <w:style w:type="paragraph" w:styleId="ad">
    <w:name w:val="List Paragraph"/>
    <w:basedOn w:val="a"/>
    <w:uiPriority w:val="34"/>
    <w:qFormat/>
    <w:rsid w:val="006171BE"/>
    <w:pPr>
      <w:ind w:left="720"/>
      <w:contextualSpacing/>
    </w:pPr>
  </w:style>
  <w:style w:type="paragraph" w:customStyle="1" w:styleId="HeaderandFooter">
    <w:name w:val="Header and Footer"/>
    <w:basedOn w:val="a"/>
    <w:qFormat/>
  </w:style>
  <w:style w:type="paragraph" w:styleId="a4">
    <w:name w:val="header"/>
    <w:basedOn w:val="a"/>
    <w:link w:val="Char0"/>
    <w:uiPriority w:val="99"/>
    <w:unhideWhenUsed/>
    <w:rsid w:val="00E568CB"/>
    <w:pPr>
      <w:tabs>
        <w:tab w:val="center" w:pos="4153"/>
        <w:tab w:val="right" w:pos="8306"/>
      </w:tabs>
    </w:pPr>
  </w:style>
  <w:style w:type="paragraph" w:styleId="a5">
    <w:name w:val="footer"/>
    <w:basedOn w:val="a"/>
    <w:link w:val="Char1"/>
    <w:uiPriority w:val="99"/>
    <w:unhideWhenUsed/>
    <w:rsid w:val="00E568CB"/>
    <w:pPr>
      <w:tabs>
        <w:tab w:val="center" w:pos="4153"/>
        <w:tab w:val="right" w:pos="8306"/>
      </w:tabs>
    </w:pPr>
  </w:style>
  <w:style w:type="paragraph" w:styleId="a7">
    <w:name w:val="Balloon Text"/>
    <w:basedOn w:val="a"/>
    <w:link w:val="Char2"/>
    <w:uiPriority w:val="99"/>
    <w:semiHidden/>
    <w:unhideWhenUsed/>
    <w:qFormat/>
    <w:rsid w:val="00BB3AF7"/>
    <w:rPr>
      <w:rFonts w:ascii="Tahoma" w:hAnsi="Tahoma" w:cs="Tahoma"/>
      <w:sz w:val="16"/>
      <w:szCs w:val="16"/>
    </w:rPr>
  </w:style>
  <w:style w:type="paragraph" w:customStyle="1" w:styleId="msolistparagraph0">
    <w:name w:val="msolistparagraph"/>
    <w:basedOn w:val="a"/>
    <w:uiPriority w:val="99"/>
    <w:qFormat/>
    <w:rsid w:val="001E5D4E"/>
    <w:pPr>
      <w:ind w:left="720"/>
    </w:pPr>
    <w:rPr>
      <w:rFonts w:ascii="Calibri" w:eastAsia="SimSun" w:hAnsi="Calibri"/>
      <w:sz w:val="22"/>
      <w:szCs w:val="22"/>
      <w:lang w:eastAsia="zh-CN"/>
    </w:rPr>
  </w:style>
  <w:style w:type="paragraph" w:styleId="a8">
    <w:name w:val="Plain Text"/>
    <w:basedOn w:val="a"/>
    <w:link w:val="Char3"/>
    <w:uiPriority w:val="99"/>
    <w:unhideWhenUsed/>
    <w:qFormat/>
    <w:rsid w:val="00B33758"/>
    <w:rPr>
      <w:rFonts w:ascii="Tahoma" w:eastAsiaTheme="minorHAnsi" w:hAnsi="Tahoma" w:cstheme="minorBidi"/>
      <w:sz w:val="21"/>
      <w:szCs w:val="21"/>
      <w:lang w:eastAsia="en-US"/>
    </w:rPr>
  </w:style>
  <w:style w:type="paragraph" w:customStyle="1" w:styleId="body">
    <w:name w:val="body"/>
    <w:basedOn w:val="a"/>
    <w:qFormat/>
    <w:rsid w:val="00A17877"/>
    <w:pPr>
      <w:ind w:firstLine="720"/>
      <w:jc w:val="both"/>
    </w:pPr>
    <w:rPr>
      <w:rFonts w:eastAsia="MS Mincho"/>
      <w:sz w:val="22"/>
      <w:szCs w:val="22"/>
      <w:lang w:eastAsia="en-US"/>
    </w:rPr>
  </w:style>
  <w:style w:type="paragraph" w:customStyle="1" w:styleId="bulletslist">
    <w:name w:val="bullets list"/>
    <w:basedOn w:val="body"/>
    <w:qFormat/>
    <w:rsid w:val="00A17877"/>
  </w:style>
  <w:style w:type="paragraph" w:styleId="ae">
    <w:name w:val="TOC Heading"/>
    <w:basedOn w:val="1"/>
    <w:next w:val="a"/>
    <w:uiPriority w:val="39"/>
    <w:unhideWhenUsed/>
    <w:qFormat/>
    <w:rsid w:val="006811ED"/>
    <w:pPr>
      <w:spacing w:line="259" w:lineRule="auto"/>
    </w:pPr>
    <w:rPr>
      <w:lang w:val="en-US" w:eastAsia="en-US"/>
    </w:rPr>
  </w:style>
  <w:style w:type="paragraph" w:styleId="2">
    <w:name w:val="toc 2"/>
    <w:basedOn w:val="a"/>
    <w:next w:val="a"/>
    <w:autoRedefine/>
    <w:uiPriority w:val="39"/>
    <w:unhideWhenUsed/>
    <w:rsid w:val="006811ED"/>
    <w:pPr>
      <w:spacing w:after="100" w:line="259" w:lineRule="auto"/>
      <w:ind w:left="220"/>
    </w:pPr>
    <w:rPr>
      <w:rFonts w:asciiTheme="minorHAnsi" w:eastAsiaTheme="minorEastAsia" w:hAnsiTheme="minorHAnsi"/>
      <w:sz w:val="22"/>
      <w:szCs w:val="22"/>
      <w:lang w:val="en-US" w:eastAsia="en-US"/>
    </w:rPr>
  </w:style>
  <w:style w:type="paragraph" w:styleId="10">
    <w:name w:val="toc 1"/>
    <w:basedOn w:val="a"/>
    <w:next w:val="a"/>
    <w:autoRedefine/>
    <w:uiPriority w:val="39"/>
    <w:unhideWhenUsed/>
    <w:rsid w:val="006811ED"/>
    <w:pPr>
      <w:tabs>
        <w:tab w:val="right" w:leader="dot" w:pos="8296"/>
      </w:tabs>
      <w:spacing w:after="100" w:line="259" w:lineRule="auto"/>
    </w:pPr>
    <w:rPr>
      <w:rFonts w:asciiTheme="minorHAnsi" w:eastAsiaTheme="minorEastAsia" w:hAnsiTheme="minorHAnsi"/>
      <w:sz w:val="22"/>
      <w:szCs w:val="22"/>
      <w:lang w:val="en-US" w:eastAsia="en-US"/>
    </w:rPr>
  </w:style>
  <w:style w:type="paragraph" w:styleId="3">
    <w:name w:val="toc 3"/>
    <w:basedOn w:val="a"/>
    <w:next w:val="a"/>
    <w:autoRedefine/>
    <w:uiPriority w:val="39"/>
    <w:unhideWhenUsed/>
    <w:rsid w:val="006811ED"/>
    <w:pPr>
      <w:spacing w:after="100" w:line="259" w:lineRule="auto"/>
      <w:ind w:left="440"/>
    </w:pPr>
    <w:rPr>
      <w:rFonts w:asciiTheme="minorHAnsi" w:eastAsiaTheme="minorEastAsia" w:hAnsiTheme="minorHAnsi"/>
      <w:sz w:val="22"/>
      <w:szCs w:val="22"/>
      <w:lang w:val="en-US" w:eastAsia="en-US"/>
    </w:rPr>
  </w:style>
  <w:style w:type="paragraph" w:customStyle="1" w:styleId="FrameContents">
    <w:name w:val="Frame Contents"/>
    <w:basedOn w:val="a"/>
    <w:qFormat/>
  </w:style>
  <w:style w:type="table" w:styleId="af">
    <w:name w:val="Table Grid"/>
    <w:basedOn w:val="a1"/>
    <w:rsid w:val="00B94C50"/>
    <w:rPr>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0">
    <w:name w:val="Hyperlink"/>
    <w:basedOn w:val="a0"/>
    <w:uiPriority w:val="99"/>
    <w:unhideWhenUsed/>
    <w:rsid w:val="0059341C"/>
    <w:rPr>
      <w:color w:val="0000FF" w:themeColor="hyperlink"/>
      <w:u w:val="single"/>
    </w:rPr>
  </w:style>
  <w:style w:type="character" w:styleId="af0">
    <w:name w:val="Unresolved Mention"/>
    <w:basedOn w:val="a0"/>
    <w:uiPriority w:val="99"/>
    <w:semiHidden/>
    <w:unhideWhenUsed/>
    <w:rsid w:val="005934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76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h.antonop@esdalab.ece.uop.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0A8AD-37EA-48C2-93B3-079B61E9B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303</Words>
  <Characters>1637</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paris</dc:creator>
  <dc:description/>
  <cp:lastModifiedBy>PANAGIOTOU STEFANOS   CHEIKKI</cp:lastModifiedBy>
  <cp:revision>34</cp:revision>
  <dcterms:created xsi:type="dcterms:W3CDTF">2022-02-02T21:51:00Z</dcterms:created>
  <dcterms:modified xsi:type="dcterms:W3CDTF">2025-03-27T06:42:00Z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